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87F" w:rsidRDefault="004A287F" w:rsidP="004A287F">
      <w:pPr>
        <w:pStyle w:val="Heading1"/>
        <w:jc w:val="center"/>
      </w:pPr>
      <w:r>
        <w:t>[Company Name]</w:t>
      </w:r>
    </w:p>
    <w:p w:rsidR="004A287F" w:rsidRDefault="004A287F" w:rsidP="004A287F"/>
    <w:p w:rsidR="00DE739B" w:rsidRPr="004A287F" w:rsidRDefault="004A287F">
      <w:pPr>
        <w:pStyle w:val="Heading1"/>
        <w:rPr>
          <w:b w:val="0"/>
        </w:rPr>
      </w:pPr>
      <w:bookmarkStart w:id="0" w:name="_GoBack"/>
      <w:bookmarkEnd w:id="0"/>
      <w:r>
        <w:t>Maintenance of Employee Records</w:t>
      </w:r>
      <w:r w:rsidR="00C505DA">
        <w:t xml:space="preserve"> Policy</w:t>
      </w:r>
      <w:r>
        <w:t xml:space="preserve"> </w:t>
      </w:r>
      <w:r>
        <w:rPr>
          <w:b w:val="0"/>
        </w:rPr>
        <w:t>(Sample)</w:t>
      </w:r>
    </w:p>
    <w:p w:rsidR="00DE739B" w:rsidRDefault="00DE739B">
      <w:pPr>
        <w:widowControl w:val="0"/>
        <w:rPr>
          <w:rFonts w:ascii="Arial" w:hAnsi="Arial" w:cs="Arial"/>
        </w:rPr>
      </w:pPr>
    </w:p>
    <w:p w:rsidR="00DE739B" w:rsidRDefault="00C505DA" w:rsidP="002C2134">
      <w:pPr>
        <w:widowControl w:val="0"/>
        <w:jc w:val="both"/>
        <w:rPr>
          <w:rFonts w:ascii="Arial" w:hAnsi="Arial" w:cs="Arial"/>
          <w:i/>
          <w:iCs/>
          <w:sz w:val="22"/>
          <w:szCs w:val="22"/>
        </w:rPr>
      </w:pPr>
      <w:r>
        <w:rPr>
          <w:rFonts w:ascii="Arial" w:hAnsi="Arial" w:cs="Arial"/>
          <w:i/>
          <w:iCs/>
          <w:sz w:val="22"/>
          <w:szCs w:val="22"/>
        </w:rPr>
        <w:t xml:space="preserve">The following sample company policy </w:t>
      </w:r>
      <w:r w:rsidR="004A287F">
        <w:rPr>
          <w:rFonts w:ascii="Arial" w:hAnsi="Arial" w:cs="Arial"/>
          <w:i/>
          <w:iCs/>
          <w:sz w:val="22"/>
          <w:szCs w:val="22"/>
        </w:rPr>
        <w:t xml:space="preserve">is a sample for maintenance of employee records. </w:t>
      </w:r>
      <w:r>
        <w:rPr>
          <w:rFonts w:ascii="Arial" w:hAnsi="Arial" w:cs="Arial"/>
          <w:i/>
          <w:iCs/>
          <w:sz w:val="22"/>
          <w:szCs w:val="22"/>
        </w:rPr>
        <w:t>If you want your policy to differ in other ways from the policy set out below, you should change this policy to reflect those differences</w:t>
      </w:r>
      <w:r w:rsidR="004A287F">
        <w:rPr>
          <w:rFonts w:ascii="Arial" w:hAnsi="Arial" w:cs="Arial"/>
          <w:i/>
          <w:iCs/>
          <w:sz w:val="22"/>
          <w:szCs w:val="22"/>
        </w:rPr>
        <w:t xml:space="preserve"> and regulations in your state.</w:t>
      </w:r>
      <w:r>
        <w:rPr>
          <w:rFonts w:ascii="Arial" w:hAnsi="Arial" w:cs="Arial"/>
          <w:i/>
          <w:iCs/>
          <w:sz w:val="22"/>
          <w:szCs w:val="22"/>
        </w:rPr>
        <w:t xml:space="preserve"> </w:t>
      </w:r>
      <w:r w:rsidR="004A287F">
        <w:rPr>
          <w:rFonts w:ascii="Arial" w:hAnsi="Arial" w:cs="Arial"/>
          <w:i/>
          <w:iCs/>
          <w:sz w:val="22"/>
          <w:szCs w:val="22"/>
        </w:rPr>
        <w:t xml:space="preserve">It is also a good idea to have your company attorney look over your policies. </w:t>
      </w:r>
    </w:p>
    <w:p w:rsidR="00DE739B" w:rsidRDefault="00DE739B">
      <w:pPr>
        <w:widowControl w:val="0"/>
        <w:rPr>
          <w:rFonts w:ascii="Arial" w:hAnsi="Arial" w:cs="Arial"/>
          <w:sz w:val="24"/>
          <w:szCs w:val="24"/>
        </w:rPr>
      </w:pPr>
    </w:p>
    <w:p w:rsidR="00DE739B" w:rsidRDefault="004A287F">
      <w:pPr>
        <w:widowControl w:val="0"/>
        <w:rPr>
          <w:rFonts w:ascii="Arial" w:hAnsi="Arial" w:cs="Arial"/>
          <w:sz w:val="22"/>
          <w:szCs w:val="22"/>
        </w:rPr>
      </w:pPr>
      <w:r>
        <w:rPr>
          <w:rFonts w:ascii="Arial" w:hAnsi="Arial" w:cs="Arial"/>
          <w:sz w:val="22"/>
          <w:szCs w:val="22"/>
        </w:rPr>
        <w:t>Employee records are maintained for several important reasons:</w:t>
      </w:r>
    </w:p>
    <w:p w:rsidR="00DE739B" w:rsidRDefault="00DE739B">
      <w:pPr>
        <w:widowControl w:val="0"/>
        <w:rPr>
          <w:rFonts w:ascii="Arial" w:hAnsi="Arial" w:cs="Arial"/>
          <w:sz w:val="24"/>
          <w:szCs w:val="24"/>
        </w:rPr>
      </w:pPr>
    </w:p>
    <w:p w:rsidR="00DE739B" w:rsidRDefault="004A287F" w:rsidP="00B269BC">
      <w:pPr>
        <w:widowControl w:val="0"/>
        <w:numPr>
          <w:ilvl w:val="0"/>
          <w:numId w:val="2"/>
        </w:numPr>
        <w:ind w:left="720" w:hanging="360"/>
        <w:rPr>
          <w:rFonts w:ascii="Arial" w:hAnsi="Arial" w:cs="Arial"/>
          <w:sz w:val="22"/>
          <w:szCs w:val="22"/>
        </w:rPr>
      </w:pPr>
      <w:r>
        <w:rPr>
          <w:rFonts w:ascii="Arial" w:hAnsi="Arial" w:cs="Arial"/>
          <w:sz w:val="22"/>
          <w:szCs w:val="22"/>
        </w:rPr>
        <w:t>To ensure that legal, regulatory, and procedural requirements have been met</w:t>
      </w:r>
    </w:p>
    <w:p w:rsidR="004A287F" w:rsidRDefault="004A287F" w:rsidP="00B269BC">
      <w:pPr>
        <w:widowControl w:val="0"/>
        <w:numPr>
          <w:ilvl w:val="0"/>
          <w:numId w:val="2"/>
        </w:numPr>
        <w:ind w:left="720" w:hanging="360"/>
        <w:rPr>
          <w:rFonts w:ascii="Arial" w:hAnsi="Arial" w:cs="Arial"/>
          <w:sz w:val="22"/>
          <w:szCs w:val="22"/>
        </w:rPr>
      </w:pPr>
      <w:r>
        <w:rPr>
          <w:rFonts w:ascii="Arial" w:hAnsi="Arial" w:cs="Arial"/>
          <w:sz w:val="22"/>
          <w:szCs w:val="22"/>
        </w:rPr>
        <w:t>To provide</w:t>
      </w:r>
      <w:r w:rsidR="00E56D60">
        <w:rPr>
          <w:rFonts w:ascii="Arial" w:hAnsi="Arial" w:cs="Arial"/>
          <w:sz w:val="22"/>
          <w:szCs w:val="22"/>
        </w:rPr>
        <w:t xml:space="preserve"> a basis for making personnel decisions (e.g. benefits, salary, termination)</w:t>
      </w:r>
    </w:p>
    <w:p w:rsidR="00E56D60" w:rsidRDefault="00E56D60" w:rsidP="00B269BC">
      <w:pPr>
        <w:widowControl w:val="0"/>
        <w:numPr>
          <w:ilvl w:val="0"/>
          <w:numId w:val="2"/>
        </w:numPr>
        <w:ind w:left="720" w:hanging="360"/>
        <w:rPr>
          <w:rFonts w:ascii="Arial" w:hAnsi="Arial" w:cs="Arial"/>
          <w:sz w:val="22"/>
          <w:szCs w:val="22"/>
        </w:rPr>
      </w:pPr>
      <w:r>
        <w:rPr>
          <w:rFonts w:ascii="Arial" w:hAnsi="Arial" w:cs="Arial"/>
          <w:sz w:val="22"/>
          <w:szCs w:val="22"/>
        </w:rPr>
        <w:t>To assist with human resources management</w:t>
      </w:r>
    </w:p>
    <w:p w:rsidR="00E56D60" w:rsidRDefault="00E56D60" w:rsidP="00B269BC">
      <w:pPr>
        <w:widowControl w:val="0"/>
        <w:numPr>
          <w:ilvl w:val="0"/>
          <w:numId w:val="2"/>
        </w:numPr>
        <w:ind w:left="720" w:hanging="360"/>
        <w:rPr>
          <w:rFonts w:ascii="Arial" w:hAnsi="Arial" w:cs="Arial"/>
          <w:sz w:val="22"/>
          <w:szCs w:val="22"/>
        </w:rPr>
      </w:pPr>
      <w:r>
        <w:rPr>
          <w:rFonts w:ascii="Arial" w:hAnsi="Arial" w:cs="Arial"/>
          <w:sz w:val="22"/>
          <w:szCs w:val="22"/>
        </w:rPr>
        <w:t>To collect information for statistical human resources reports for the board of directors and/or the government.</w:t>
      </w:r>
    </w:p>
    <w:p w:rsidR="00DE739B" w:rsidRDefault="00C505DA">
      <w:pPr>
        <w:widowControl w:val="0"/>
        <w:rPr>
          <w:rFonts w:ascii="Arial" w:hAnsi="Arial" w:cs="Arial"/>
          <w:sz w:val="24"/>
          <w:szCs w:val="24"/>
        </w:rPr>
      </w:pPr>
      <w:r>
        <w:rPr>
          <w:rFonts w:ascii="Arial" w:hAnsi="Arial" w:cs="Arial"/>
          <w:sz w:val="24"/>
          <w:szCs w:val="24"/>
        </w:rPr>
        <w:tab/>
      </w:r>
    </w:p>
    <w:p w:rsidR="00DE739B" w:rsidRDefault="00E56D60">
      <w:pPr>
        <w:widowControl w:val="0"/>
        <w:rPr>
          <w:rFonts w:ascii="Arial" w:hAnsi="Arial" w:cs="Arial"/>
          <w:sz w:val="22"/>
          <w:szCs w:val="22"/>
        </w:rPr>
      </w:pPr>
      <w:r>
        <w:rPr>
          <w:rFonts w:ascii="Arial" w:hAnsi="Arial" w:cs="Arial"/>
          <w:sz w:val="22"/>
          <w:szCs w:val="22"/>
        </w:rPr>
        <w:t>Employee records shall include the following:</w:t>
      </w:r>
    </w:p>
    <w:p w:rsidR="00DE739B" w:rsidRDefault="00DE739B">
      <w:pPr>
        <w:widowControl w:val="0"/>
        <w:rPr>
          <w:rFonts w:ascii="Arial" w:hAnsi="Arial" w:cs="Arial"/>
          <w:sz w:val="24"/>
          <w:szCs w:val="24"/>
        </w:rPr>
      </w:pPr>
    </w:p>
    <w:p w:rsidR="00E56D60" w:rsidRPr="00E56D60" w:rsidRDefault="00E56D60" w:rsidP="00E56D60">
      <w:pPr>
        <w:pStyle w:val="ListParagraph"/>
        <w:widowControl w:val="0"/>
        <w:numPr>
          <w:ilvl w:val="0"/>
          <w:numId w:val="4"/>
        </w:numPr>
        <w:rPr>
          <w:rFonts w:ascii="Arial" w:hAnsi="Arial" w:cs="Arial"/>
          <w:sz w:val="24"/>
          <w:szCs w:val="24"/>
        </w:rPr>
      </w:pPr>
      <w:r>
        <w:rPr>
          <w:rFonts w:ascii="Arial" w:hAnsi="Arial" w:cs="Arial"/>
          <w:sz w:val="22"/>
          <w:szCs w:val="22"/>
        </w:rPr>
        <w:t>Employee information sheet</w:t>
      </w:r>
    </w:p>
    <w:p w:rsidR="00E56D60" w:rsidRPr="00E56D60" w:rsidRDefault="00E56D60" w:rsidP="00E56D60">
      <w:pPr>
        <w:pStyle w:val="ListParagraph"/>
        <w:widowControl w:val="0"/>
        <w:numPr>
          <w:ilvl w:val="0"/>
          <w:numId w:val="4"/>
        </w:numPr>
        <w:rPr>
          <w:rFonts w:ascii="Arial" w:hAnsi="Arial" w:cs="Arial"/>
          <w:sz w:val="24"/>
          <w:szCs w:val="24"/>
        </w:rPr>
      </w:pPr>
      <w:r>
        <w:rPr>
          <w:rFonts w:ascii="Arial" w:hAnsi="Arial" w:cs="Arial"/>
          <w:sz w:val="22"/>
          <w:szCs w:val="22"/>
        </w:rPr>
        <w:t>Home address and telephone number</w:t>
      </w:r>
    </w:p>
    <w:p w:rsidR="00E56D60"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Emergency contact</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Hiring and termination dates</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Birth date</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Benefit status and information</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Job description</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Application form and/or resume</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Employee tests completed and results</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Reference check documentation</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Employee letter of agreement (job offer and acceptance)</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Leave request forms and any applicable medical certificates</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Compensation history</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Performance review forms</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Professional development and training completed</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Employee counseling records, if applicable</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Confidential correspondence with employee</w:t>
      </w:r>
    </w:p>
    <w:p w:rsidR="00C421A6" w:rsidRDefault="00C421A6" w:rsidP="00E56D60">
      <w:pPr>
        <w:pStyle w:val="ListParagraph"/>
        <w:widowControl w:val="0"/>
        <w:numPr>
          <w:ilvl w:val="0"/>
          <w:numId w:val="4"/>
        </w:numPr>
        <w:rPr>
          <w:rFonts w:ascii="Arial" w:hAnsi="Arial" w:cs="Arial"/>
          <w:sz w:val="24"/>
          <w:szCs w:val="24"/>
        </w:rPr>
      </w:pPr>
      <w:r>
        <w:rPr>
          <w:rFonts w:ascii="Arial" w:hAnsi="Arial" w:cs="Arial"/>
          <w:sz w:val="24"/>
          <w:szCs w:val="24"/>
        </w:rPr>
        <w:t>Termination information and/or letter or resignation</w:t>
      </w:r>
    </w:p>
    <w:p w:rsidR="00DE739B" w:rsidRPr="00C421A6" w:rsidRDefault="00C421A6" w:rsidP="000D2B0A">
      <w:pPr>
        <w:pStyle w:val="ListParagraph"/>
        <w:widowControl w:val="0"/>
        <w:numPr>
          <w:ilvl w:val="0"/>
          <w:numId w:val="4"/>
        </w:numPr>
        <w:rPr>
          <w:rFonts w:ascii="Arial" w:hAnsi="Arial" w:cs="Arial"/>
          <w:sz w:val="22"/>
          <w:szCs w:val="22"/>
        </w:rPr>
      </w:pPr>
      <w:r w:rsidRPr="00C421A6">
        <w:rPr>
          <w:rFonts w:ascii="Arial" w:hAnsi="Arial" w:cs="Arial"/>
          <w:sz w:val="24"/>
          <w:szCs w:val="24"/>
        </w:rPr>
        <w:t>Letters of recommendation</w:t>
      </w:r>
    </w:p>
    <w:p w:rsidR="00DE739B" w:rsidRDefault="00DE739B">
      <w:pPr>
        <w:widowControl w:val="0"/>
        <w:rPr>
          <w:rFonts w:ascii="Arial" w:hAnsi="Arial" w:cs="Arial"/>
          <w:sz w:val="24"/>
          <w:szCs w:val="24"/>
        </w:rPr>
      </w:pPr>
    </w:p>
    <w:p w:rsidR="00C505DA" w:rsidRDefault="002C2134" w:rsidP="002C2134">
      <w:pPr>
        <w:widowControl w:val="0"/>
        <w:jc w:val="both"/>
        <w:rPr>
          <w:rFonts w:ascii="Arial" w:hAnsi="Arial" w:cs="Arial"/>
          <w:sz w:val="22"/>
          <w:szCs w:val="22"/>
        </w:rPr>
      </w:pPr>
      <w:r>
        <w:rPr>
          <w:rFonts w:ascii="Arial" w:hAnsi="Arial" w:cs="Arial"/>
          <w:sz w:val="22"/>
          <w:szCs w:val="22"/>
        </w:rPr>
        <w:t>The information contained in employee files is strictly confidential. Only the employee and the executive director will have full access to an employee’s file. Access to specific information may be obtained by senior management or by the employee’s supervisor through the executive director.</w:t>
      </w:r>
    </w:p>
    <w:p w:rsidR="002C2134" w:rsidRDefault="002C2134" w:rsidP="002C2134">
      <w:pPr>
        <w:widowControl w:val="0"/>
        <w:jc w:val="both"/>
        <w:rPr>
          <w:rFonts w:ascii="Arial" w:hAnsi="Arial" w:cs="Arial"/>
          <w:sz w:val="22"/>
          <w:szCs w:val="22"/>
        </w:rPr>
      </w:pPr>
    </w:p>
    <w:p w:rsidR="002C2134" w:rsidRPr="00462430" w:rsidRDefault="002C2134" w:rsidP="002C2134">
      <w:pPr>
        <w:widowControl w:val="0"/>
        <w:jc w:val="both"/>
        <w:rPr>
          <w:rFonts w:ascii="Arial" w:hAnsi="Arial" w:cs="Arial"/>
          <w:sz w:val="22"/>
          <w:szCs w:val="22"/>
        </w:rPr>
      </w:pPr>
      <w:r>
        <w:rPr>
          <w:rFonts w:ascii="Arial" w:hAnsi="Arial" w:cs="Arial"/>
          <w:sz w:val="22"/>
          <w:szCs w:val="22"/>
        </w:rPr>
        <w:t>Employees should communicate any changes in personal information such as benefit status, name, address, or phone number to the executive director.</w:t>
      </w:r>
    </w:p>
    <w:sectPr w:rsidR="002C2134" w:rsidRPr="00462430" w:rsidSect="002C2134">
      <w:pgSz w:w="12240" w:h="15840"/>
      <w:pgMar w:top="1008" w:right="1440" w:bottom="432"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A30" w:rsidRDefault="00300A30" w:rsidP="004A287F">
      <w:r>
        <w:separator/>
      </w:r>
    </w:p>
  </w:endnote>
  <w:endnote w:type="continuationSeparator" w:id="0">
    <w:p w:rsidR="00300A30" w:rsidRDefault="00300A30" w:rsidP="004A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A30" w:rsidRDefault="00300A30" w:rsidP="004A287F">
      <w:r>
        <w:separator/>
      </w:r>
    </w:p>
  </w:footnote>
  <w:footnote w:type="continuationSeparator" w:id="0">
    <w:p w:rsidR="00300A30" w:rsidRDefault="00300A30" w:rsidP="004A2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0E87F0E"/>
    <w:lvl w:ilvl="0">
      <w:start w:val="1"/>
      <w:numFmt w:val="decimal"/>
      <w:lvlText w:val="%1."/>
      <w:lvlJc w:val="left"/>
      <w:pPr>
        <w:tabs>
          <w:tab w:val="num" w:pos="360"/>
        </w:tabs>
        <w:ind w:left="360" w:hanging="360"/>
      </w:pPr>
    </w:lvl>
  </w:abstractNum>
  <w:abstractNum w:abstractNumId="1">
    <w:nsid w:val="FFFFFFFE"/>
    <w:multiLevelType w:val="singleLevel"/>
    <w:tmpl w:val="C37AA20A"/>
    <w:lvl w:ilvl="0">
      <w:numFmt w:val="bullet"/>
      <w:lvlText w:val="*"/>
      <w:lvlJc w:val="left"/>
    </w:lvl>
  </w:abstractNum>
  <w:abstractNum w:abstractNumId="2">
    <w:nsid w:val="10B63F4A"/>
    <w:multiLevelType w:val="singleLevel"/>
    <w:tmpl w:val="84EE31DE"/>
    <w:lvl w:ilvl="0">
      <w:start w:val="1"/>
      <w:numFmt w:val="decimal"/>
      <w:lvlText w:val="%1."/>
      <w:legacy w:legacy="1" w:legacySpace="0" w:legacyIndent="360"/>
      <w:lvlJc w:val="left"/>
      <w:pPr>
        <w:ind w:left="720" w:hanging="360"/>
      </w:pPr>
      <w:rPr>
        <w:rFonts w:ascii="Times New Roman" w:hAnsi="Times New Roman" w:cs="Times New Roman" w:hint="default"/>
      </w:rPr>
    </w:lvl>
  </w:abstractNum>
  <w:abstractNum w:abstractNumId="3">
    <w:nsid w:val="5B325112"/>
    <w:multiLevelType w:val="hybridMultilevel"/>
    <w:tmpl w:val="C14A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numFmt w:val="bullet"/>
        <w:lvlText w:val=""/>
        <w:legacy w:legacy="1" w:legacySpace="0" w:legacyIndent="360"/>
        <w:lvlJc w:val="left"/>
        <w:rPr>
          <w:rFonts w:ascii="Symbol" w:hAnsi="Symbol"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BC"/>
    <w:rsid w:val="00250048"/>
    <w:rsid w:val="002C2134"/>
    <w:rsid w:val="00300A30"/>
    <w:rsid w:val="00462430"/>
    <w:rsid w:val="004A287F"/>
    <w:rsid w:val="007E1A17"/>
    <w:rsid w:val="00B269BC"/>
    <w:rsid w:val="00C421A6"/>
    <w:rsid w:val="00C505DA"/>
    <w:rsid w:val="00DE739B"/>
    <w:rsid w:val="00E5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450664-B3DA-440A-B83B-B310B6C4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Number">
    <w:name w:val="List Number"/>
    <w:basedOn w:val="Normal"/>
    <w:uiPriority w:val="99"/>
    <w:pPr>
      <w:ind w:left="360" w:hanging="360"/>
    </w:pPr>
  </w:style>
  <w:style w:type="paragraph" w:styleId="Header">
    <w:name w:val="header"/>
    <w:basedOn w:val="Normal"/>
    <w:link w:val="HeaderChar"/>
    <w:uiPriority w:val="99"/>
    <w:unhideWhenUsed/>
    <w:rsid w:val="004A287F"/>
    <w:pPr>
      <w:tabs>
        <w:tab w:val="center" w:pos="4680"/>
        <w:tab w:val="right" w:pos="9360"/>
      </w:tabs>
    </w:pPr>
  </w:style>
  <w:style w:type="character" w:customStyle="1" w:styleId="HeaderChar">
    <w:name w:val="Header Char"/>
    <w:basedOn w:val="DefaultParagraphFont"/>
    <w:link w:val="Header"/>
    <w:uiPriority w:val="99"/>
    <w:rsid w:val="004A287F"/>
    <w:rPr>
      <w:rFonts w:ascii="Times New Roman" w:hAnsi="Times New Roman" w:cs="Times New Roman"/>
      <w:sz w:val="20"/>
      <w:szCs w:val="20"/>
    </w:rPr>
  </w:style>
  <w:style w:type="paragraph" w:styleId="Footer">
    <w:name w:val="footer"/>
    <w:basedOn w:val="Normal"/>
    <w:link w:val="FooterChar"/>
    <w:uiPriority w:val="99"/>
    <w:unhideWhenUsed/>
    <w:rsid w:val="004A287F"/>
    <w:pPr>
      <w:tabs>
        <w:tab w:val="center" w:pos="4680"/>
        <w:tab w:val="right" w:pos="9360"/>
      </w:tabs>
    </w:pPr>
  </w:style>
  <w:style w:type="character" w:customStyle="1" w:styleId="FooterChar">
    <w:name w:val="Footer Char"/>
    <w:basedOn w:val="DefaultParagraphFont"/>
    <w:link w:val="Footer"/>
    <w:uiPriority w:val="99"/>
    <w:rsid w:val="004A287F"/>
    <w:rPr>
      <w:rFonts w:ascii="Times New Roman" w:hAnsi="Times New Roman" w:cs="Times New Roman"/>
      <w:sz w:val="20"/>
      <w:szCs w:val="20"/>
    </w:rPr>
  </w:style>
  <w:style w:type="paragraph" w:styleId="ListParagraph">
    <w:name w:val="List Paragraph"/>
    <w:basedOn w:val="Normal"/>
    <w:uiPriority w:val="34"/>
    <w:qFormat/>
    <w:rsid w:val="00E5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CCH Incorporated</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of Employee Records Policy</dc:title>
  <dc:subject/>
  <dc:creator/>
  <cp:keywords/>
  <dc:description/>
  <cp:lastModifiedBy>Terressa Pierce</cp:lastModifiedBy>
  <cp:revision>5</cp:revision>
  <cp:lastPrinted>1996-06-04T14:21:00Z</cp:lastPrinted>
  <dcterms:created xsi:type="dcterms:W3CDTF">2015-02-15T20:54:00Z</dcterms:created>
  <dcterms:modified xsi:type="dcterms:W3CDTF">2015-02-15T21:04:00Z</dcterms:modified>
</cp:coreProperties>
</file>