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1345" w:rsidRDefault="00DE1345">
      <w:pPr>
        <w:pStyle w:val="Heading1"/>
        <w:jc w:val="center"/>
      </w:pPr>
      <w:r>
        <w:t>[</w:t>
      </w:r>
      <w:r w:rsidR="00CA5E34">
        <w:t>COMPANY NAME</w:t>
      </w:r>
      <w:r>
        <w:t>]</w:t>
      </w:r>
    </w:p>
    <w:p w:rsidR="00A87F8B" w:rsidRDefault="00B328BC">
      <w:pPr>
        <w:pStyle w:val="Heading1"/>
        <w:jc w:val="center"/>
      </w:pPr>
      <w:r>
        <w:t>Smoking</w:t>
      </w:r>
      <w:r w:rsidR="00DE1345">
        <w:t xml:space="preserve"> Policy (Sample)</w:t>
      </w:r>
    </w:p>
    <w:p w:rsidR="0069201F" w:rsidRDefault="0069201F" w:rsidP="0069201F">
      <w:pPr>
        <w:pStyle w:val="Heading2"/>
        <w:ind w:left="0"/>
        <w:rPr>
          <w:b w:val="0"/>
          <w:bCs w:val="0"/>
          <w:sz w:val="20"/>
          <w:szCs w:val="20"/>
        </w:rPr>
      </w:pPr>
    </w:p>
    <w:p w:rsidR="00835F03" w:rsidRPr="00835F03" w:rsidRDefault="00835F03" w:rsidP="00835F03">
      <w:pPr>
        <w:pStyle w:val="Para"/>
      </w:pPr>
    </w:p>
    <w:p w:rsidR="0069201F" w:rsidRDefault="00CA68F4" w:rsidP="0069201F">
      <w:pPr>
        <w:pStyle w:val="Heading2"/>
        <w:spacing w:before="0" w:after="0"/>
        <w:ind w:left="0"/>
        <w:rPr>
          <w:b w:val="0"/>
          <w:iCs/>
        </w:rPr>
      </w:pPr>
      <w:r>
        <w:rPr>
          <w:i/>
          <w:iCs/>
        </w:rPr>
        <w:t>Written Policy</w:t>
      </w:r>
    </w:p>
    <w:p w:rsidR="0069201F" w:rsidRDefault="0069201F" w:rsidP="0069201F">
      <w:pPr>
        <w:pStyle w:val="Para"/>
        <w:spacing w:before="0" w:after="0"/>
        <w:ind w:left="0"/>
      </w:pPr>
    </w:p>
    <w:p w:rsidR="0069201F" w:rsidRDefault="00CA68F4" w:rsidP="00572C80">
      <w:pPr>
        <w:pStyle w:val="Para"/>
        <w:spacing w:before="0" w:after="0"/>
        <w:ind w:left="0"/>
        <w:jc w:val="both"/>
        <w:rPr>
          <w:sz w:val="22"/>
          <w:szCs w:val="22"/>
        </w:rPr>
      </w:pPr>
      <w:r>
        <w:rPr>
          <w:sz w:val="22"/>
          <w:szCs w:val="22"/>
        </w:rPr>
        <w:t>The employee will receive a copy of this policy in the employee's orientation packet. In addition, copies of the policy are posted in various locations throughout this facility including [name lo</w:t>
      </w:r>
      <w:r>
        <w:rPr>
          <w:sz w:val="22"/>
          <w:szCs w:val="22"/>
        </w:rPr>
        <w:t>cations; e.g., the break room].</w:t>
      </w:r>
      <w:r>
        <w:rPr>
          <w:sz w:val="22"/>
          <w:szCs w:val="22"/>
        </w:rPr>
        <w:t xml:space="preserve"> Additional copies are available upon request</w:t>
      </w:r>
      <w:r w:rsidR="00BF3F33">
        <w:rPr>
          <w:sz w:val="22"/>
          <w:szCs w:val="22"/>
        </w:rPr>
        <w:t>.</w:t>
      </w:r>
    </w:p>
    <w:p w:rsidR="00BF3F33" w:rsidRDefault="00BF3F33" w:rsidP="00572C80">
      <w:pPr>
        <w:pStyle w:val="Para"/>
        <w:spacing w:before="0" w:after="0"/>
        <w:ind w:left="0"/>
        <w:jc w:val="both"/>
        <w:rPr>
          <w:sz w:val="22"/>
          <w:szCs w:val="22"/>
        </w:rPr>
      </w:pPr>
    </w:p>
    <w:p w:rsidR="009C5DE7" w:rsidRDefault="00572C80" w:rsidP="00572C80">
      <w:pPr>
        <w:pStyle w:val="Heading2"/>
        <w:spacing w:before="0" w:after="0"/>
        <w:ind w:left="0"/>
        <w:jc w:val="both"/>
        <w:rPr>
          <w:b w:val="0"/>
          <w:iCs/>
        </w:rPr>
      </w:pPr>
      <w:r>
        <w:rPr>
          <w:i/>
          <w:iCs/>
        </w:rPr>
        <w:t>Smoking in the Workplace</w:t>
      </w:r>
    </w:p>
    <w:p w:rsidR="009C5DE7" w:rsidRDefault="009C5DE7" w:rsidP="00572C80">
      <w:pPr>
        <w:pStyle w:val="Para"/>
        <w:spacing w:before="0" w:after="0"/>
        <w:ind w:left="0"/>
        <w:jc w:val="both"/>
      </w:pPr>
    </w:p>
    <w:p w:rsidR="009C5DE7" w:rsidRDefault="00572C80" w:rsidP="00572C80">
      <w:pPr>
        <w:widowControl w:val="0"/>
        <w:jc w:val="both"/>
        <w:rPr>
          <w:rFonts w:ascii="Arial" w:hAnsi="Arial" w:cs="Arial"/>
          <w:sz w:val="22"/>
          <w:szCs w:val="22"/>
        </w:rPr>
      </w:pPr>
      <w:r>
        <w:rPr>
          <w:rFonts w:ascii="Arial" w:hAnsi="Arial" w:cs="Arial"/>
          <w:sz w:val="22"/>
          <w:szCs w:val="22"/>
        </w:rPr>
        <w:t>Because [Company Name]</w:t>
      </w:r>
      <w:r>
        <w:rPr>
          <w:rFonts w:ascii="Arial" w:hAnsi="Arial" w:cs="Arial"/>
          <w:sz w:val="22"/>
          <w:szCs w:val="22"/>
        </w:rPr>
        <w:t xml:space="preserve"> is a private building not open to the general public, smoking at [</w:t>
      </w:r>
      <w:r>
        <w:rPr>
          <w:rFonts w:ascii="Arial" w:hAnsi="Arial" w:cs="Arial"/>
          <w:sz w:val="22"/>
          <w:szCs w:val="22"/>
        </w:rPr>
        <w:t>Company Name</w:t>
      </w:r>
      <w:r>
        <w:rPr>
          <w:rFonts w:ascii="Arial" w:hAnsi="Arial" w:cs="Arial"/>
          <w:sz w:val="22"/>
          <w:szCs w:val="22"/>
        </w:rPr>
        <w:t>] is not governed by</w:t>
      </w:r>
      <w:r>
        <w:rPr>
          <w:rFonts w:ascii="Arial" w:hAnsi="Arial" w:cs="Arial"/>
          <w:sz w:val="22"/>
          <w:szCs w:val="22"/>
        </w:rPr>
        <w:t xml:space="preserve"> state law or local ordinance. </w:t>
      </w:r>
      <w:r>
        <w:rPr>
          <w:rFonts w:ascii="Arial" w:hAnsi="Arial" w:cs="Arial"/>
          <w:sz w:val="22"/>
          <w:szCs w:val="22"/>
        </w:rPr>
        <w:t>[</w:t>
      </w:r>
      <w:r>
        <w:rPr>
          <w:rFonts w:ascii="Arial" w:hAnsi="Arial" w:cs="Arial"/>
          <w:sz w:val="22"/>
          <w:szCs w:val="22"/>
        </w:rPr>
        <w:t>Company Name</w:t>
      </w:r>
      <w:r>
        <w:rPr>
          <w:rFonts w:ascii="Arial" w:hAnsi="Arial" w:cs="Arial"/>
          <w:sz w:val="22"/>
          <w:szCs w:val="22"/>
        </w:rPr>
        <w:t>] allows employees who have private offices to smoke in their offices. Employees who share offices must refrain from smoking in the office if any employee in that office objects. Smoking is not allowed in [list no smoking areas]; however, smoking is allowed in [list designated smoking areas]. Please observe the posted no smoking signs</w:t>
      </w:r>
      <w:r w:rsidR="009C5DE7">
        <w:rPr>
          <w:rFonts w:ascii="Arial" w:hAnsi="Arial" w:cs="Arial"/>
          <w:sz w:val="22"/>
          <w:szCs w:val="22"/>
        </w:rPr>
        <w:t>.</w:t>
      </w:r>
    </w:p>
    <w:p w:rsidR="009C5DE7" w:rsidRDefault="009C5DE7" w:rsidP="009C5DE7">
      <w:pPr>
        <w:widowControl w:val="0"/>
        <w:rPr>
          <w:rFonts w:ascii="Arial" w:hAnsi="Arial" w:cs="Arial"/>
        </w:rPr>
      </w:pPr>
    </w:p>
    <w:p w:rsidR="009C5DE7" w:rsidRDefault="00D56428" w:rsidP="009C5DE7">
      <w:pPr>
        <w:pStyle w:val="Heading2"/>
        <w:spacing w:before="0" w:after="0"/>
        <w:ind w:left="0"/>
        <w:rPr>
          <w:b w:val="0"/>
          <w:iCs/>
        </w:rPr>
      </w:pPr>
      <w:r>
        <w:rPr>
          <w:i/>
          <w:iCs/>
        </w:rPr>
        <w:t>Smoking/No Smoking Signs</w:t>
      </w:r>
    </w:p>
    <w:p w:rsidR="009C5DE7" w:rsidRDefault="009C5DE7" w:rsidP="009C5DE7">
      <w:pPr>
        <w:pStyle w:val="Para"/>
        <w:spacing w:before="0" w:after="0"/>
        <w:ind w:left="0"/>
      </w:pPr>
    </w:p>
    <w:p w:rsidR="00BF3F33" w:rsidRDefault="00D56428" w:rsidP="009C5DE7">
      <w:pPr>
        <w:pStyle w:val="Para"/>
        <w:spacing w:before="0" w:after="0"/>
        <w:ind w:left="0"/>
        <w:jc w:val="both"/>
        <w:rPr>
          <w:sz w:val="22"/>
          <w:szCs w:val="22"/>
        </w:rPr>
      </w:pPr>
      <w:r>
        <w:rPr>
          <w:sz w:val="22"/>
          <w:szCs w:val="22"/>
        </w:rPr>
        <w:t>To support its policy of not allowing smoking in other than designated smoking areas, [</w:t>
      </w:r>
      <w:r>
        <w:rPr>
          <w:sz w:val="22"/>
          <w:szCs w:val="22"/>
        </w:rPr>
        <w:t>Company Name</w:t>
      </w:r>
      <w:r>
        <w:rPr>
          <w:sz w:val="22"/>
          <w:szCs w:val="22"/>
        </w:rPr>
        <w:t>] has posted "No Smoking" and "Smoking" signs in the appropriate areas. Each sign posted in an area where smoking is prohibited carries the internationally recognized symbol for no smoking; a red circle containing a lit cigarette with a line drawn diagonally through the circle.  Please observe these signs at all times</w:t>
      </w:r>
      <w:r w:rsidR="00A448A5">
        <w:rPr>
          <w:sz w:val="22"/>
          <w:szCs w:val="22"/>
        </w:rPr>
        <w:t>.</w:t>
      </w:r>
    </w:p>
    <w:p w:rsidR="00A448A5" w:rsidRDefault="00A448A5" w:rsidP="009C5DE7">
      <w:pPr>
        <w:pStyle w:val="Para"/>
        <w:spacing w:before="0" w:after="0"/>
        <w:ind w:left="0"/>
        <w:jc w:val="both"/>
        <w:rPr>
          <w:sz w:val="22"/>
          <w:szCs w:val="22"/>
        </w:rPr>
      </w:pPr>
    </w:p>
    <w:p w:rsidR="00A448A5" w:rsidRDefault="00D56428" w:rsidP="00A448A5">
      <w:pPr>
        <w:pStyle w:val="Heading2"/>
        <w:spacing w:before="0" w:after="0"/>
        <w:ind w:left="0"/>
        <w:rPr>
          <w:b w:val="0"/>
          <w:iCs/>
        </w:rPr>
      </w:pPr>
      <w:r>
        <w:rPr>
          <w:i/>
          <w:iCs/>
        </w:rPr>
        <w:t>Nondiscrimination</w:t>
      </w:r>
    </w:p>
    <w:p w:rsidR="00A448A5" w:rsidRDefault="00A448A5" w:rsidP="00A448A5">
      <w:pPr>
        <w:pStyle w:val="Para"/>
        <w:spacing w:before="0" w:after="0"/>
        <w:ind w:left="0"/>
      </w:pPr>
    </w:p>
    <w:p w:rsidR="00A448A5" w:rsidRDefault="00D56428" w:rsidP="00A448A5">
      <w:pPr>
        <w:pStyle w:val="Para"/>
        <w:spacing w:before="0" w:after="0"/>
        <w:ind w:left="0"/>
        <w:jc w:val="both"/>
        <w:rPr>
          <w:sz w:val="22"/>
          <w:szCs w:val="22"/>
        </w:rPr>
      </w:pPr>
      <w:r>
        <w:rPr>
          <w:sz w:val="22"/>
          <w:szCs w:val="22"/>
        </w:rPr>
        <w:t>What the employee does outside of working hours and off [</w:t>
      </w:r>
      <w:r>
        <w:rPr>
          <w:sz w:val="22"/>
          <w:szCs w:val="22"/>
        </w:rPr>
        <w:t>Company Name</w:t>
      </w:r>
      <w:r>
        <w:rPr>
          <w:sz w:val="22"/>
          <w:szCs w:val="22"/>
        </w:rPr>
        <w:t>]'s premises will not be the basis of any disciplinary action by [</w:t>
      </w:r>
      <w:r>
        <w:rPr>
          <w:sz w:val="22"/>
          <w:szCs w:val="22"/>
        </w:rPr>
        <w:t>Company Name</w:t>
      </w:r>
      <w:r>
        <w:rPr>
          <w:sz w:val="22"/>
          <w:szCs w:val="22"/>
        </w:rPr>
        <w:t>]. Nor will [</w:t>
      </w:r>
      <w:r>
        <w:rPr>
          <w:sz w:val="22"/>
          <w:szCs w:val="22"/>
        </w:rPr>
        <w:t>Company Name</w:t>
      </w:r>
      <w:r>
        <w:rPr>
          <w:sz w:val="22"/>
          <w:szCs w:val="22"/>
        </w:rPr>
        <w:t>] pursue a policy of discharging employees or refusing to hire applicants because they are smokers</w:t>
      </w:r>
      <w:r w:rsidR="00B06305">
        <w:rPr>
          <w:sz w:val="22"/>
          <w:szCs w:val="22"/>
        </w:rPr>
        <w:t>.</w:t>
      </w:r>
    </w:p>
    <w:p w:rsidR="00A448A5" w:rsidRDefault="00A448A5" w:rsidP="00A448A5">
      <w:pPr>
        <w:pStyle w:val="Para"/>
        <w:spacing w:before="0" w:after="0"/>
        <w:ind w:left="0"/>
        <w:jc w:val="both"/>
        <w:rPr>
          <w:sz w:val="22"/>
          <w:szCs w:val="22"/>
        </w:rPr>
      </w:pPr>
      <w:bookmarkStart w:id="0" w:name="_GoBack"/>
      <w:bookmarkEnd w:id="0"/>
    </w:p>
    <w:sectPr w:rsidR="00A448A5" w:rsidSect="00B02CD9">
      <w:headerReference w:type="even" r:id="rId7"/>
      <w:headerReference w:type="default" r:id="rId8"/>
      <w:footerReference w:type="even" r:id="rId9"/>
      <w:footerReference w:type="default" r:id="rId10"/>
      <w:headerReference w:type="first" r:id="rId11"/>
      <w:footerReference w:type="first" r:id="rId12"/>
      <w:pgSz w:w="12240" w:h="15840"/>
      <w:pgMar w:top="1008" w:right="1440" w:bottom="576"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B3C" w:rsidRDefault="002C6B3C" w:rsidP="00517855">
      <w:r>
        <w:separator/>
      </w:r>
    </w:p>
  </w:endnote>
  <w:endnote w:type="continuationSeparator" w:id="0">
    <w:p w:rsidR="002C6B3C" w:rsidRDefault="002C6B3C" w:rsidP="00517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E68" w:rsidRDefault="00586E6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7191175"/>
      <w:docPartObj>
        <w:docPartGallery w:val="Page Numbers (Bottom of Page)"/>
        <w:docPartUnique/>
      </w:docPartObj>
    </w:sdtPr>
    <w:sdtEndPr>
      <w:rPr>
        <w:noProof/>
      </w:rPr>
    </w:sdtEndPr>
    <w:sdtContent>
      <w:p w:rsidR="00D56428" w:rsidRDefault="00D56428">
        <w:pPr>
          <w:pStyle w:val="Footer"/>
          <w:jc w:val="center"/>
        </w:pPr>
        <w:r>
          <w:rPr>
            <w:rFonts w:ascii="Arial" w:hAnsi="Arial" w:cs="Arial"/>
          </w:rPr>
          <w:t xml:space="preserve">Smoking Policy Page </w:t>
        </w:r>
        <w:r>
          <w:fldChar w:fldCharType="begin"/>
        </w:r>
        <w:r>
          <w:instrText xml:space="preserve"> PAGE   \* MERGEFORMAT </w:instrText>
        </w:r>
        <w:r>
          <w:fldChar w:fldCharType="separate"/>
        </w:r>
        <w:r w:rsidR="00586E68">
          <w:rPr>
            <w:noProof/>
          </w:rPr>
          <w:t>1</w:t>
        </w:r>
        <w:r>
          <w:rPr>
            <w:noProof/>
          </w:rPr>
          <w:fldChar w:fldCharType="end"/>
        </w:r>
      </w:p>
    </w:sdtContent>
  </w:sdt>
  <w:p w:rsidR="00517855" w:rsidRDefault="005178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E68" w:rsidRDefault="00586E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B3C" w:rsidRDefault="002C6B3C" w:rsidP="00517855">
      <w:r>
        <w:separator/>
      </w:r>
    </w:p>
  </w:footnote>
  <w:footnote w:type="continuationSeparator" w:id="0">
    <w:p w:rsidR="002C6B3C" w:rsidRDefault="002C6B3C" w:rsidP="005178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E68" w:rsidRDefault="00586E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E68" w:rsidRDefault="00586E6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6E68" w:rsidRDefault="00586E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2D903572"/>
    <w:lvl w:ilvl="0">
      <w:start w:val="1"/>
      <w:numFmt w:val="decimal"/>
      <w:lvlText w:val="%1."/>
      <w:lvlJc w:val="left"/>
      <w:pPr>
        <w:tabs>
          <w:tab w:val="num" w:pos="360"/>
        </w:tabs>
        <w:ind w:left="360" w:hanging="360"/>
      </w:pPr>
    </w:lvl>
  </w:abstractNum>
  <w:abstractNum w:abstractNumId="1">
    <w:nsid w:val="FFFFFF89"/>
    <w:multiLevelType w:val="singleLevel"/>
    <w:tmpl w:val="D784A106"/>
    <w:lvl w:ilvl="0">
      <w:start w:val="1"/>
      <w:numFmt w:val="bullet"/>
      <w:lvlText w:val=""/>
      <w:lvlJc w:val="left"/>
      <w:pPr>
        <w:tabs>
          <w:tab w:val="num" w:pos="360"/>
        </w:tabs>
        <w:ind w:left="360" w:hanging="360"/>
      </w:pPr>
      <w:rPr>
        <w:rFonts w:ascii="Symbol" w:hAnsi="Symbol" w:hint="default"/>
      </w:rPr>
    </w:lvl>
  </w:abstractNum>
  <w:abstractNum w:abstractNumId="2">
    <w:nsid w:val="FFFFFFFE"/>
    <w:multiLevelType w:val="singleLevel"/>
    <w:tmpl w:val="97BEE25E"/>
    <w:lvl w:ilvl="0">
      <w:numFmt w:val="bullet"/>
      <w:lvlText w:val="*"/>
      <w:lvlJc w:val="left"/>
    </w:lvl>
  </w:abstractNum>
  <w:num w:numId="1">
    <w:abstractNumId w:val="1"/>
  </w:num>
  <w:num w:numId="2">
    <w:abstractNumId w:val="0"/>
  </w:num>
  <w:num w:numId="3">
    <w:abstractNumId w:val="2"/>
    <w:lvlOverride w:ilvl="0">
      <w:lvl w:ilvl="0">
        <w:start w:val="1"/>
        <w:numFmt w:val="bullet"/>
        <w:lvlText w:val=""/>
        <w:legacy w:legacy="1" w:legacySpace="0" w:legacyIndent="360"/>
        <w:lvlJc w:val="left"/>
        <w:pPr>
          <w:ind w:left="72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B18"/>
    <w:rsid w:val="00101E66"/>
    <w:rsid w:val="001551AB"/>
    <w:rsid w:val="00261DC7"/>
    <w:rsid w:val="002C6B3C"/>
    <w:rsid w:val="00422660"/>
    <w:rsid w:val="00517855"/>
    <w:rsid w:val="00572C80"/>
    <w:rsid w:val="00586E68"/>
    <w:rsid w:val="0069201F"/>
    <w:rsid w:val="00835F03"/>
    <w:rsid w:val="008B1C9A"/>
    <w:rsid w:val="008D169D"/>
    <w:rsid w:val="009C5DE7"/>
    <w:rsid w:val="00A14724"/>
    <w:rsid w:val="00A448A5"/>
    <w:rsid w:val="00A63BC0"/>
    <w:rsid w:val="00A87F8B"/>
    <w:rsid w:val="00B02CD9"/>
    <w:rsid w:val="00B06305"/>
    <w:rsid w:val="00B328BC"/>
    <w:rsid w:val="00BF3F33"/>
    <w:rsid w:val="00C2341C"/>
    <w:rsid w:val="00CA5E34"/>
    <w:rsid w:val="00CA68F4"/>
    <w:rsid w:val="00D23DF3"/>
    <w:rsid w:val="00D56428"/>
    <w:rsid w:val="00DC3B18"/>
    <w:rsid w:val="00DE1345"/>
    <w:rsid w:val="00E6774E"/>
    <w:rsid w:val="00F471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Para"/>
    <w:link w:val="Heading1Char"/>
    <w:uiPriority w:val="99"/>
    <w:qFormat/>
    <w:pPr>
      <w:keepNext/>
      <w:keepLines/>
      <w:widowControl w:val="0"/>
      <w:spacing w:before="240" w:after="40"/>
      <w:ind w:left="144"/>
      <w:outlineLvl w:val="0"/>
    </w:pPr>
    <w:rPr>
      <w:rFonts w:ascii="Arial" w:hAnsi="Arial" w:cs="Arial"/>
      <w:b/>
      <w:bCs/>
      <w:sz w:val="26"/>
      <w:szCs w:val="26"/>
    </w:rPr>
  </w:style>
  <w:style w:type="paragraph" w:styleId="Heading2">
    <w:name w:val="heading 2"/>
    <w:basedOn w:val="Heading1"/>
    <w:next w:val="Para"/>
    <w:link w:val="Heading2Char"/>
    <w:uiPriority w:val="99"/>
    <w:qFormat/>
    <w:pPr>
      <w:ind w:left="360"/>
      <w:outlineLvl w:val="1"/>
    </w:pPr>
  </w:style>
  <w:style w:type="paragraph" w:styleId="Heading3">
    <w:name w:val="heading 3"/>
    <w:basedOn w:val="Heading1"/>
    <w:next w:val="Para"/>
    <w:link w:val="Heading3Char"/>
    <w:uiPriority w:val="99"/>
    <w:qFormat/>
    <w:pPr>
      <w:ind w:left="720"/>
      <w:outlineLvl w:val="2"/>
    </w:pPr>
  </w:style>
  <w:style w:type="paragraph" w:styleId="Heading4">
    <w:name w:val="heading 4"/>
    <w:basedOn w:val="Heading1"/>
    <w:next w:val="Para"/>
    <w:link w:val="Heading4Char"/>
    <w:uiPriority w:val="99"/>
    <w:qFormat/>
    <w:pPr>
      <w:ind w:left="1080"/>
      <w:outlineLvl w:val="3"/>
    </w:pPr>
  </w:style>
  <w:style w:type="paragraph" w:styleId="Heading5">
    <w:name w:val="heading 5"/>
    <w:basedOn w:val="Heading1"/>
    <w:next w:val="Para"/>
    <w:link w:val="Heading5Char"/>
    <w:uiPriority w:val="99"/>
    <w:qFormat/>
    <w:pPr>
      <w:ind w:left="14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b/>
      <w:bCs/>
      <w:sz w:val="28"/>
      <w:szCs w:val="28"/>
    </w:rPr>
  </w:style>
  <w:style w:type="character" w:customStyle="1" w:styleId="Heading5Char">
    <w:name w:val="Heading 5 Char"/>
    <w:basedOn w:val="DefaultParagraphFont"/>
    <w:link w:val="Heading5"/>
    <w:uiPriority w:val="9"/>
    <w:semiHidden/>
    <w:rPr>
      <w:b/>
      <w:bCs/>
      <w:i/>
      <w:iCs/>
      <w:sz w:val="26"/>
      <w:szCs w:val="26"/>
    </w:rPr>
  </w:style>
  <w:style w:type="paragraph" w:customStyle="1" w:styleId="Module">
    <w:name w:val="Module"/>
    <w:next w:val="Para"/>
    <w:uiPriority w:val="99"/>
    <w:pPr>
      <w:keepNext/>
      <w:keepLines/>
      <w:widowControl w:val="0"/>
      <w:autoSpaceDE w:val="0"/>
      <w:autoSpaceDN w:val="0"/>
      <w:adjustRightInd w:val="0"/>
      <w:spacing w:before="240" w:after="40" w:line="240" w:lineRule="auto"/>
      <w:ind w:left="144"/>
    </w:pPr>
    <w:rPr>
      <w:rFonts w:ascii="Arial" w:hAnsi="Arial" w:cs="Arial"/>
      <w:b/>
      <w:bCs/>
      <w:sz w:val="26"/>
      <w:szCs w:val="26"/>
    </w:rPr>
  </w:style>
  <w:style w:type="paragraph" w:customStyle="1" w:styleId="Para">
    <w:name w:val="Para"/>
    <w:uiPriority w:val="99"/>
    <w:pPr>
      <w:widowControl w:val="0"/>
      <w:autoSpaceDE w:val="0"/>
      <w:autoSpaceDN w:val="0"/>
      <w:adjustRightInd w:val="0"/>
      <w:spacing w:before="120" w:after="40" w:line="240" w:lineRule="auto"/>
      <w:ind w:left="144"/>
    </w:pPr>
    <w:rPr>
      <w:rFonts w:ascii="Arial" w:hAnsi="Arial" w:cs="Arial"/>
      <w:sz w:val="20"/>
      <w:szCs w:val="20"/>
    </w:rPr>
  </w:style>
  <w:style w:type="character" w:customStyle="1" w:styleId="AnchorJump">
    <w:name w:val="Anchor Jump"/>
    <w:basedOn w:val="DefaultParagraphFont"/>
    <w:uiPriority w:val="99"/>
    <w:rPr>
      <w:b/>
      <w:bCs/>
      <w:color w:val="0000FF"/>
      <w:u w:val="none"/>
    </w:rPr>
  </w:style>
  <w:style w:type="character" w:customStyle="1" w:styleId="AnchorName">
    <w:name w:val="Anchor Name"/>
    <w:basedOn w:val="DefaultParagraphFont"/>
    <w:uiPriority w:val="99"/>
    <w:rPr>
      <w:b/>
      <w:bCs/>
      <w:color w:val="800080"/>
    </w:rPr>
  </w:style>
  <w:style w:type="character" w:customStyle="1" w:styleId="AnchorPop">
    <w:name w:val="Anchor Pop"/>
    <w:basedOn w:val="DefaultParagraphFont"/>
    <w:uiPriority w:val="99"/>
    <w:rPr>
      <w:b/>
      <w:bCs/>
      <w:color w:val="0000FF"/>
      <w:u w:val="single"/>
    </w:rPr>
  </w:style>
  <w:style w:type="character" w:customStyle="1" w:styleId="AnchorRef">
    <w:name w:val="Anchor Ref"/>
    <w:basedOn w:val="DefaultParagraphFont"/>
    <w:uiPriority w:val="99"/>
    <w:rPr>
      <w:rFonts w:ascii="Arial" w:hAnsi="Arial" w:cs="Arial"/>
      <w:b/>
      <w:bCs/>
      <w:color w:val="800080"/>
      <w:u w:val="none"/>
    </w:rPr>
  </w:style>
  <w:style w:type="paragraph" w:customStyle="1" w:styleId="BlockQuote">
    <w:name w:val="Block Quote"/>
    <w:basedOn w:val="Para"/>
    <w:uiPriority w:val="99"/>
    <w:pPr>
      <w:ind w:left="432" w:right="432"/>
    </w:pPr>
  </w:style>
  <w:style w:type="paragraph" w:customStyle="1" w:styleId="CHECKLIST">
    <w:name w:val="CHECKLIST"/>
    <w:basedOn w:val="EXAMPLE"/>
    <w:next w:val="ListBox"/>
    <w:uiPriority w:val="99"/>
  </w:style>
  <w:style w:type="paragraph" w:customStyle="1" w:styleId="EXAMPLE">
    <w:name w:val="EXAMPLE"/>
    <w:basedOn w:val="Para"/>
    <w:next w:val="Para"/>
    <w:uiPriority w:val="99"/>
    <w:pPr>
      <w:spacing w:before="80"/>
    </w:pPr>
    <w:rPr>
      <w:color w:val="800080"/>
    </w:rPr>
  </w:style>
  <w:style w:type="paragraph" w:customStyle="1" w:styleId="ListBox">
    <w:name w:val="List Box"/>
    <w:basedOn w:val="ListBullet"/>
    <w:uiPriority w:val="99"/>
  </w:style>
  <w:style w:type="paragraph" w:styleId="ListBullet">
    <w:name w:val="List Bullet"/>
    <w:basedOn w:val="Normal"/>
    <w:uiPriority w:val="99"/>
    <w:pPr>
      <w:widowControl w:val="0"/>
      <w:spacing w:before="60"/>
      <w:ind w:left="720" w:hanging="360"/>
    </w:pPr>
    <w:rPr>
      <w:rFonts w:ascii="Arial" w:hAnsi="Arial" w:cs="Arial"/>
    </w:rPr>
  </w:style>
  <w:style w:type="paragraph" w:customStyle="1" w:styleId="Definition">
    <w:name w:val="Definition"/>
    <w:basedOn w:val="Para"/>
    <w:uiPriority w:val="99"/>
    <w:pPr>
      <w:ind w:left="101"/>
    </w:pPr>
    <w:rPr>
      <w:sz w:val="16"/>
      <w:szCs w:val="16"/>
    </w:rPr>
  </w:style>
  <w:style w:type="paragraph" w:customStyle="1" w:styleId="DLZ">
    <w:name w:val="DLZ"/>
    <w:basedOn w:val="EXAMPLE"/>
    <w:next w:val="Para"/>
    <w:uiPriority w:val="99"/>
  </w:style>
  <w:style w:type="paragraph" w:customStyle="1" w:styleId="Index">
    <w:name w:val="Index"/>
    <w:basedOn w:val="Para"/>
    <w:next w:val="Para"/>
    <w:uiPriority w:val="99"/>
    <w:rPr>
      <w:color w:val="800080"/>
    </w:rPr>
  </w:style>
  <w:style w:type="character" w:customStyle="1" w:styleId="Kbd">
    <w:name w:val="Kbd"/>
    <w:basedOn w:val="DefaultParagraphFont"/>
    <w:uiPriority w:val="99"/>
    <w:rPr>
      <w:rFonts w:ascii="Courier New" w:hAnsi="Courier New" w:cs="Courier New"/>
      <w:sz w:val="18"/>
      <w:szCs w:val="18"/>
    </w:rPr>
  </w:style>
  <w:style w:type="paragraph" w:customStyle="1" w:styleId="ListAlpha">
    <w:name w:val="List Alpha"/>
    <w:basedOn w:val="ListNumber"/>
    <w:uiPriority w:val="99"/>
    <w:pPr>
      <w:ind w:left="1080"/>
    </w:pPr>
  </w:style>
  <w:style w:type="paragraph" w:styleId="ListNumber">
    <w:name w:val="List Number"/>
    <w:basedOn w:val="ListBullet"/>
    <w:uiPriority w:val="99"/>
  </w:style>
  <w:style w:type="paragraph" w:customStyle="1" w:styleId="ListEmDash">
    <w:name w:val="List EmDash"/>
    <w:basedOn w:val="ListBullet"/>
    <w:uiPriority w:val="99"/>
    <w:pPr>
      <w:ind w:left="1080"/>
    </w:pPr>
  </w:style>
  <w:style w:type="paragraph" w:customStyle="1" w:styleId="ParaIndent">
    <w:name w:val="Para Indent"/>
    <w:basedOn w:val="Para"/>
    <w:uiPriority w:val="99"/>
    <w:pPr>
      <w:ind w:left="504"/>
    </w:pPr>
  </w:style>
  <w:style w:type="character" w:customStyle="1" w:styleId="Run-inSidehd">
    <w:name w:val="Run-in Sidehd"/>
    <w:basedOn w:val="DefaultParagraphFont"/>
    <w:uiPriority w:val="99"/>
    <w:rPr>
      <w:b/>
      <w:bCs/>
    </w:rPr>
  </w:style>
  <w:style w:type="paragraph" w:customStyle="1" w:styleId="SubModule">
    <w:name w:val="SubModule"/>
    <w:basedOn w:val="Module"/>
    <w:uiPriority w:val="99"/>
    <w:pPr>
      <w:ind w:left="720"/>
    </w:pPr>
  </w:style>
  <w:style w:type="paragraph" w:customStyle="1" w:styleId="Term">
    <w:name w:val="Term"/>
    <w:basedOn w:val="Heading1"/>
    <w:next w:val="Definition"/>
    <w:uiPriority w:val="99"/>
    <w:pPr>
      <w:outlineLvl w:val="9"/>
    </w:pPr>
  </w:style>
  <w:style w:type="paragraph" w:customStyle="1" w:styleId="TIP">
    <w:name w:val="TIP"/>
    <w:basedOn w:val="EXAMPLE"/>
    <w:next w:val="Para"/>
    <w:uiPriority w:val="99"/>
  </w:style>
  <w:style w:type="paragraph" w:customStyle="1" w:styleId="UNDERCONSTRUCTION">
    <w:name w:val="UNDER CONSTRUCTION"/>
    <w:basedOn w:val="EXAMPLE"/>
    <w:next w:val="Para"/>
    <w:uiPriority w:val="99"/>
  </w:style>
  <w:style w:type="paragraph" w:customStyle="1" w:styleId="WARNING">
    <w:name w:val="WARNING"/>
    <w:basedOn w:val="EXAMPLE"/>
    <w:next w:val="Para"/>
    <w:uiPriority w:val="99"/>
  </w:style>
  <w:style w:type="paragraph" w:customStyle="1" w:styleId="Image">
    <w:name w:val="Image"/>
    <w:basedOn w:val="Para"/>
    <w:uiPriority w:val="99"/>
    <w:rPr>
      <w:color w:val="800080"/>
    </w:rPr>
  </w:style>
  <w:style w:type="paragraph" w:styleId="Header">
    <w:name w:val="header"/>
    <w:basedOn w:val="Normal"/>
    <w:link w:val="HeaderChar"/>
    <w:uiPriority w:val="99"/>
    <w:unhideWhenUsed/>
    <w:rsid w:val="00517855"/>
    <w:pPr>
      <w:tabs>
        <w:tab w:val="center" w:pos="4680"/>
        <w:tab w:val="right" w:pos="9360"/>
      </w:tabs>
    </w:pPr>
  </w:style>
  <w:style w:type="character" w:customStyle="1" w:styleId="HeaderChar">
    <w:name w:val="Header Char"/>
    <w:basedOn w:val="DefaultParagraphFont"/>
    <w:link w:val="Header"/>
    <w:uiPriority w:val="99"/>
    <w:rsid w:val="00517855"/>
    <w:rPr>
      <w:rFonts w:ascii="Times New Roman" w:hAnsi="Times New Roman" w:cs="Times New Roman"/>
      <w:sz w:val="20"/>
      <w:szCs w:val="20"/>
    </w:rPr>
  </w:style>
  <w:style w:type="paragraph" w:styleId="Footer">
    <w:name w:val="footer"/>
    <w:basedOn w:val="Normal"/>
    <w:link w:val="FooterChar"/>
    <w:uiPriority w:val="99"/>
    <w:unhideWhenUsed/>
    <w:rsid w:val="00517855"/>
    <w:pPr>
      <w:tabs>
        <w:tab w:val="center" w:pos="4680"/>
        <w:tab w:val="right" w:pos="9360"/>
      </w:tabs>
    </w:pPr>
  </w:style>
  <w:style w:type="character" w:customStyle="1" w:styleId="FooterChar">
    <w:name w:val="Footer Char"/>
    <w:basedOn w:val="DefaultParagraphFont"/>
    <w:link w:val="Footer"/>
    <w:uiPriority w:val="99"/>
    <w:rsid w:val="00517855"/>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1362</Characters>
  <Application>Microsoft Office Word</Application>
  <DocSecurity>0</DocSecurity>
  <Lines>11</Lines>
  <Paragraphs>3</Paragraphs>
  <ScaleCrop>false</ScaleCrop>
  <Company/>
  <LinksUpToDate>false</LinksUpToDate>
  <CharactersWithSpaces>1597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Smoking Policy</dc:title>
  <dc:subject/>
  <dc:creator/>
  <cp:keywords/>
  <dc:description/>
  <cp:lastModifiedBy/>
  <cp:revision>1</cp:revision>
  <dcterms:created xsi:type="dcterms:W3CDTF">2014-10-15T19:32:00Z</dcterms:created>
  <dcterms:modified xsi:type="dcterms:W3CDTF">2014-10-15T19:32:00Z</dcterms:modified>
</cp:coreProperties>
</file>