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0C" w:rsidRDefault="00091A0C" w:rsidP="00091A0C">
      <w:pPr>
        <w:jc w:val="center"/>
      </w:pPr>
      <w:bookmarkStart w:id="0" w:name="_GoBack"/>
      <w:bookmarkEnd w:id="0"/>
      <w:r w:rsidRPr="00091A0C">
        <w:rPr>
          <w:noProof/>
        </w:rPr>
        <w:drawing>
          <wp:inline distT="0" distB="0" distL="0" distR="0">
            <wp:extent cx="5237305" cy="5029200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0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A0C" w:rsidRDefault="00091A0C" w:rsidP="00091A0C">
      <w:pPr>
        <w:jc w:val="center"/>
      </w:pPr>
    </w:p>
    <w:p w:rsidR="00B313ED" w:rsidRPr="00091A0C" w:rsidRDefault="00091A0C" w:rsidP="00091A0C">
      <w:pPr>
        <w:jc w:val="center"/>
        <w:rPr>
          <w:rFonts w:ascii="Cooper Black" w:hAnsi="Cooper Black"/>
          <w:color w:val="244061" w:themeColor="accent1" w:themeShade="80"/>
          <w:sz w:val="170"/>
        </w:rPr>
      </w:pPr>
      <w:r w:rsidRPr="00091A0C">
        <w:rPr>
          <w:rFonts w:ascii="Cooper Black" w:hAnsi="Cooper Black"/>
          <w:color w:val="244061" w:themeColor="accent1" w:themeShade="80"/>
          <w:sz w:val="170"/>
        </w:rPr>
        <w:t>Please Recycle</w:t>
      </w:r>
    </w:p>
    <w:sectPr w:rsidR="00B313ED" w:rsidRPr="00091A0C" w:rsidSect="00091A0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3D"/>
    <w:rsid w:val="00091A0C"/>
    <w:rsid w:val="001C51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7564C"/>
    <w:pPr>
      <w:spacing w:after="0"/>
    </w:pPr>
    <w:rPr>
      <w:rFonts w:ascii="Times New Roman" w:eastAsiaTheme="majorEastAsia" w:hAnsi="Times New Roman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1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7564C"/>
    <w:pPr>
      <w:spacing w:after="0"/>
    </w:pPr>
    <w:rPr>
      <w:rFonts w:ascii="Times New Roman" w:eastAsiaTheme="majorEastAsia" w:hAnsi="Times New Roman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1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3B25-138F-47B0-9FD0-A5EF583FF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09BE1-3051-4F96-9180-7E8E1CBC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CSC(5)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2011-04-28T12:50:00Z</dcterms:created>
  <dcterms:modified xsi:type="dcterms:W3CDTF">2011-04-28T12:50:00Z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TC300089859990</vt:lpwstr>
  </property>
</Properties>
</file>