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721"/>
        <w:tblOverlap w:val="never"/>
        <w:tblW w:w="101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6"/>
        <w:gridCol w:w="506"/>
        <w:gridCol w:w="208"/>
        <w:gridCol w:w="271"/>
        <w:gridCol w:w="346"/>
        <w:gridCol w:w="797"/>
        <w:gridCol w:w="26"/>
        <w:gridCol w:w="625"/>
        <w:gridCol w:w="133"/>
        <w:gridCol w:w="772"/>
        <w:gridCol w:w="540"/>
        <w:gridCol w:w="479"/>
        <w:gridCol w:w="448"/>
        <w:gridCol w:w="338"/>
        <w:gridCol w:w="445"/>
        <w:gridCol w:w="285"/>
        <w:gridCol w:w="38"/>
        <w:gridCol w:w="307"/>
        <w:gridCol w:w="455"/>
        <w:gridCol w:w="535"/>
        <w:gridCol w:w="540"/>
        <w:gridCol w:w="156"/>
        <w:gridCol w:w="456"/>
        <w:gridCol w:w="468"/>
        <w:gridCol w:w="455"/>
      </w:tblGrid>
      <w:tr w:rsidR="00661436" w:rsidRPr="00E55C81">
        <w:trPr>
          <w:trHeight w:val="720"/>
        </w:trPr>
        <w:tc>
          <w:tcPr>
            <w:tcW w:w="10105" w:type="dxa"/>
            <w:gridSpan w:val="25"/>
            <w:tcBorders>
              <w:bottom w:val="single" w:sz="4" w:space="0" w:color="999999"/>
            </w:tcBorders>
            <w:vAlign w:val="center"/>
          </w:tcPr>
          <w:p w:rsidR="00661436" w:rsidRPr="00E55C81" w:rsidRDefault="00661436" w:rsidP="00772E07">
            <w:pPr>
              <w:pStyle w:val="Heading1"/>
            </w:pPr>
            <w:bookmarkStart w:id="0" w:name="_GoBack"/>
            <w:bookmarkEnd w:id="0"/>
            <w:r w:rsidRPr="00E55C81">
              <w:t>Yearly Physical</w:t>
            </w:r>
          </w:p>
        </w:tc>
      </w:tr>
      <w:tr w:rsidR="00DE11B9" w:rsidRPr="00E55C81">
        <w:trPr>
          <w:trHeight w:val="288"/>
        </w:trPr>
        <w:tc>
          <w:tcPr>
            <w:tcW w:w="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A36D99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A36D99">
              <w:t>Name</w:t>
            </w:r>
          </w:p>
        </w:tc>
        <w:tc>
          <w:tcPr>
            <w:tcW w:w="4648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78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Date</w:t>
            </w:r>
          </w:p>
        </w:tc>
        <w:tc>
          <w:tcPr>
            <w:tcW w:w="3690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  <w:r w:rsidRPr="00E55C81">
              <w:t>Allergies</w:t>
            </w:r>
          </w:p>
        </w:tc>
        <w:tc>
          <w:tcPr>
            <w:tcW w:w="4648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78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DOB</w:t>
            </w:r>
          </w:p>
        </w:tc>
        <w:tc>
          <w:tcPr>
            <w:tcW w:w="21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6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Age</w:t>
            </w:r>
          </w:p>
        </w:tc>
        <w:tc>
          <w:tcPr>
            <w:tcW w:w="9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  <w:r w:rsidRPr="00E55C81">
              <w:t>Height</w:t>
            </w:r>
          </w:p>
        </w:tc>
        <w:tc>
          <w:tcPr>
            <w:tcW w:w="8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</w:p>
        </w:tc>
        <w:tc>
          <w:tcPr>
            <w:tcW w:w="7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  <w:r w:rsidRPr="00E55C81">
              <w:t>Weight</w:t>
            </w:r>
          </w:p>
        </w:tc>
        <w:tc>
          <w:tcPr>
            <w:tcW w:w="78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</w:p>
        </w:tc>
        <w:tc>
          <w:tcPr>
            <w:tcW w:w="13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  <w:r w:rsidRPr="00E55C81">
              <w:t xml:space="preserve">Blood </w:t>
            </w:r>
            <w:r w:rsidR="00FB1625">
              <w:t>p</w:t>
            </w:r>
            <w:r w:rsidRPr="00E55C81">
              <w:t>ressure</w:t>
            </w:r>
          </w:p>
        </w:tc>
        <w:tc>
          <w:tcPr>
            <w:tcW w:w="17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</w:p>
        </w:tc>
        <w:tc>
          <w:tcPr>
            <w:tcW w:w="6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  <w:r w:rsidRPr="00E55C81">
              <w:t>Pulse</w:t>
            </w:r>
          </w:p>
        </w:tc>
        <w:tc>
          <w:tcPr>
            <w:tcW w:w="9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</w:p>
        </w:tc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  <w:r w:rsidRPr="00E55C81">
              <w:t>LMP</w:t>
            </w:r>
          </w:p>
        </w:tc>
        <w:tc>
          <w:tcPr>
            <w:tcW w:w="153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50C1A" w:rsidRPr="00E55C81" w:rsidRDefault="00E50C1A" w:rsidP="00772E07">
            <w:pPr>
              <w:pStyle w:val="Body"/>
            </w:pPr>
          </w:p>
        </w:tc>
      </w:tr>
      <w:tr w:rsidR="00661436" w:rsidRPr="00E55C81">
        <w:trPr>
          <w:trHeight w:hRule="exact" w:val="216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61436" w:rsidRPr="00E55C81" w:rsidRDefault="00661436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8B1ABE" w:rsidRPr="00E55C81" w:rsidRDefault="008B1ABE" w:rsidP="00772E07">
            <w:pPr>
              <w:pStyle w:val="Heading2"/>
            </w:pPr>
            <w:r w:rsidRPr="00E55C81">
              <w:t>Problems Addressed</w:t>
            </w: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8B1ABE" w:rsidRPr="00E55C81" w:rsidRDefault="008B1ABE" w:rsidP="00772E07">
            <w:pPr>
              <w:pStyle w:val="Heading2"/>
            </w:pPr>
            <w:r w:rsidRPr="00E55C81">
              <w:t>Medications</w:t>
            </w: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8B1ABE" w:rsidRPr="00E55C81" w:rsidRDefault="008B1ABE" w:rsidP="00772E07">
            <w:pPr>
              <w:pStyle w:val="Heading2"/>
            </w:pPr>
            <w:r w:rsidRPr="00E55C81">
              <w:t>Rxs Written</w:t>
            </w:r>
          </w:p>
        </w:tc>
      </w:tr>
      <w:tr w:rsidR="008B1ABE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8B1ABE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8B1ABE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A95422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A95422" w:rsidRPr="00E55C81">
        <w:trPr>
          <w:trHeight w:val="288"/>
        </w:trPr>
        <w:tc>
          <w:tcPr>
            <w:tcW w:w="339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334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  <w:tc>
          <w:tcPr>
            <w:tcW w:w="336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A95422" w:rsidRPr="00E55C81">
        <w:trPr>
          <w:trHeight w:hRule="exact" w:val="216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CB7F9A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B7F9A" w:rsidRPr="00E55C81" w:rsidRDefault="00CB7F9A" w:rsidP="00772E07">
            <w:pPr>
              <w:pStyle w:val="Heading2"/>
            </w:pPr>
            <w:r w:rsidRPr="00E55C81">
              <w:t>Risk factors reviewed</w:t>
            </w: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1.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Diet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2.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Exercise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3.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Safety (seat belts, smoke detectors, firearms, violence)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4.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Smoking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5.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Alcohol and other drugs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6.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STDs/Contraception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7.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  <w:r w:rsidRPr="00E55C81">
              <w:t>Advanced directive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60B50" w:rsidRPr="00E55C81" w:rsidRDefault="00860B50" w:rsidP="00772E07">
            <w:pPr>
              <w:pStyle w:val="Body"/>
            </w:pPr>
          </w:p>
        </w:tc>
      </w:tr>
      <w:tr w:rsidR="008B1ABE" w:rsidRPr="00E55C81">
        <w:trPr>
          <w:trHeight w:hRule="exact" w:val="216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CB7F9A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B7F9A" w:rsidRPr="00E55C81" w:rsidRDefault="00CB7F9A" w:rsidP="00772E07">
            <w:pPr>
              <w:pStyle w:val="Heading2"/>
            </w:pPr>
            <w:r w:rsidRPr="00E55C81">
              <w:t>Disease prevention and recommendations</w:t>
            </w: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1.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Stroke and coronary disease (BP, cholesterol, weight, stress, aspirin</w:t>
            </w:r>
            <w:r w:rsidR="00FB1625">
              <w:t xml:space="preserve"> -</w:t>
            </w:r>
            <w:r w:rsidRPr="00E55C81">
              <w:t xml:space="preserve"> 81 mg</w:t>
            </w:r>
            <w:r w:rsidR="00FB1625">
              <w:t>.</w:t>
            </w:r>
            <w:r w:rsidRPr="00E55C81">
              <w:t>/day)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2.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Cancer (diet, vitamin C</w:t>
            </w:r>
            <w:r w:rsidR="00FB1625">
              <w:t xml:space="preserve"> -</w:t>
            </w:r>
            <w:r w:rsidRPr="00E55C81">
              <w:t xml:space="preserve"> 500 mg</w:t>
            </w:r>
            <w:r w:rsidR="00FB1625">
              <w:t>.</w:t>
            </w:r>
            <w:r w:rsidRPr="00E55C81">
              <w:t>, E</w:t>
            </w:r>
            <w:r w:rsidR="00FB1625">
              <w:t xml:space="preserve"> -</w:t>
            </w:r>
            <w:r w:rsidRPr="00E55C81">
              <w:t xml:space="preserve"> 400 units)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3.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Osteoporosis (exercise, calcium 1500 mg</w:t>
            </w:r>
            <w:r w:rsidR="00FB1625">
              <w:t>.</w:t>
            </w:r>
            <w:r w:rsidRPr="00E55C81">
              <w:t>, vitamin D</w:t>
            </w:r>
            <w:r w:rsidR="00FB1625">
              <w:t xml:space="preserve"> -</w:t>
            </w:r>
            <w:r w:rsidRPr="00E55C81">
              <w:t xml:space="preserve"> 400 units, estrogen)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4.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Viruses and colds (wash hands, vitamin C</w:t>
            </w:r>
            <w:r w:rsidR="00FB1625">
              <w:t xml:space="preserve"> </w:t>
            </w:r>
            <w:r w:rsidR="00FB1625">
              <w:rPr>
                <w:rFonts w:cs="Tahoma"/>
              </w:rPr>
              <w:t>–</w:t>
            </w:r>
            <w:r w:rsidRPr="00E55C81">
              <w:t xml:space="preserve"> 500-1000 mg</w:t>
            </w:r>
            <w:r w:rsidR="00FB1625">
              <w:t>.</w:t>
            </w:r>
            <w:r w:rsidRPr="00E55C81">
              <w:t>, Echinacea, fluids, zinc)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4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5.</w:t>
            </w:r>
          </w:p>
        </w:tc>
        <w:tc>
          <w:tcPr>
            <w:tcW w:w="917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  <w:r w:rsidRPr="00E55C81">
              <w:t>Other</w:t>
            </w:r>
          </w:p>
        </w:tc>
        <w:tc>
          <w:tcPr>
            <w:tcW w:w="4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</w:tr>
      <w:tr w:rsidR="00B43E19" w:rsidRPr="00E55C81">
        <w:trPr>
          <w:trHeight w:hRule="exact" w:val="216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B43E19" w:rsidRPr="00E55C81" w:rsidRDefault="00B43E19" w:rsidP="00772E07">
            <w:pPr>
              <w:pStyle w:val="Body"/>
            </w:pPr>
          </w:p>
        </w:tc>
      </w:tr>
      <w:tr w:rsidR="00CB7F9A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B7F9A" w:rsidRPr="00E55C81" w:rsidRDefault="00062E85" w:rsidP="00772E07">
            <w:r w:rsidRPr="00B43E19">
              <w:rPr>
                <w:rStyle w:val="Heading2Char"/>
              </w:rPr>
              <w:t>Health m</w:t>
            </w:r>
            <w:r w:rsidR="00CB7F9A" w:rsidRPr="00B43E19">
              <w:rPr>
                <w:rStyle w:val="Heading2Char"/>
              </w:rPr>
              <w:t xml:space="preserve">aintenance </w:t>
            </w:r>
            <w:r w:rsidR="00CB7F9A" w:rsidRPr="00E55C81">
              <w:t xml:space="preserve">(enter date, or </w:t>
            </w:r>
            <w:r w:rsidR="00CB7F9A" w:rsidRPr="00E55C81">
              <w:sym w:font="Wingdings 2" w:char="F050"/>
            </w:r>
            <w:r w:rsidR="00CB7F9A" w:rsidRPr="00E55C81">
              <w:t xml:space="preserve"> if done today, or WS for “will schedule”)</w:t>
            </w:r>
          </w:p>
        </w:tc>
      </w:tr>
      <w:tr w:rsidR="00DE11B9" w:rsidRPr="00E55C81">
        <w:trPr>
          <w:trHeight w:val="288"/>
        </w:trPr>
        <w:tc>
          <w:tcPr>
            <w:tcW w:w="146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Immunizations</w:t>
            </w:r>
          </w:p>
        </w:tc>
        <w:tc>
          <w:tcPr>
            <w:tcW w:w="11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Td</w:t>
            </w:r>
          </w:p>
        </w:tc>
        <w:tc>
          <w:tcPr>
            <w:tcW w:w="152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Flu</w:t>
            </w:r>
          </w:p>
        </w:tc>
        <w:tc>
          <w:tcPr>
            <w:tcW w:w="18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Pneumovax</w:t>
            </w:r>
          </w:p>
        </w:tc>
        <w:tc>
          <w:tcPr>
            <w:tcW w:w="153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Hep.B</w:t>
            </w:r>
          </w:p>
        </w:tc>
        <w:tc>
          <w:tcPr>
            <w:tcW w:w="123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Hep.C</w:t>
            </w:r>
          </w:p>
        </w:tc>
        <w:tc>
          <w:tcPr>
            <w:tcW w:w="137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Varicella</w:t>
            </w:r>
          </w:p>
        </w:tc>
      </w:tr>
      <w:tr w:rsidR="00DE11B9" w:rsidRPr="00E55C81">
        <w:trPr>
          <w:trHeight w:val="288"/>
        </w:trPr>
        <w:tc>
          <w:tcPr>
            <w:tcW w:w="1465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Lab</w:t>
            </w:r>
          </w:p>
        </w:tc>
        <w:tc>
          <w:tcPr>
            <w:tcW w:w="11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CBC</w:t>
            </w:r>
          </w:p>
        </w:tc>
        <w:tc>
          <w:tcPr>
            <w:tcW w:w="15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Chem</w:t>
            </w:r>
          </w:p>
        </w:tc>
        <w:tc>
          <w:tcPr>
            <w:tcW w:w="180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TSH</w:t>
            </w:r>
          </w:p>
        </w:tc>
        <w:tc>
          <w:tcPr>
            <w:tcW w:w="153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PSA</w:t>
            </w:r>
          </w:p>
        </w:tc>
        <w:tc>
          <w:tcPr>
            <w:tcW w:w="261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Lipid profile</w:t>
            </w:r>
          </w:p>
        </w:tc>
      </w:tr>
      <w:tr w:rsidR="00DE11B9" w:rsidRPr="00E55C81">
        <w:trPr>
          <w:trHeight w:val="288"/>
        </w:trPr>
        <w:tc>
          <w:tcPr>
            <w:tcW w:w="1465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  <w:tc>
          <w:tcPr>
            <w:tcW w:w="1795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U/A</w:t>
            </w:r>
          </w:p>
        </w:tc>
        <w:tc>
          <w:tcPr>
            <w:tcW w:w="270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Hemoccults</w:t>
            </w:r>
          </w:p>
        </w:tc>
        <w:tc>
          <w:tcPr>
            <w:tcW w:w="414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Other</w:t>
            </w:r>
          </w:p>
        </w:tc>
      </w:tr>
      <w:tr w:rsidR="00DE11B9" w:rsidRPr="00E55C81">
        <w:trPr>
          <w:trHeight w:val="288"/>
        </w:trPr>
        <w:tc>
          <w:tcPr>
            <w:tcW w:w="326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Pap</w:t>
            </w:r>
          </w:p>
        </w:tc>
        <w:tc>
          <w:tcPr>
            <w:tcW w:w="684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GC/CT</w:t>
            </w:r>
          </w:p>
        </w:tc>
      </w:tr>
      <w:tr w:rsidR="00DE11B9" w:rsidRPr="00E55C81">
        <w:trPr>
          <w:trHeight w:val="288"/>
        </w:trPr>
        <w:tc>
          <w:tcPr>
            <w:tcW w:w="326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Mammogram</w:t>
            </w:r>
          </w:p>
        </w:tc>
        <w:tc>
          <w:tcPr>
            <w:tcW w:w="684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 xml:space="preserve">Bone </w:t>
            </w:r>
            <w:r w:rsidR="00FB1625">
              <w:t>d</w:t>
            </w:r>
            <w:r w:rsidRPr="00E55C81">
              <w:t>ensity</w:t>
            </w:r>
          </w:p>
        </w:tc>
      </w:tr>
      <w:tr w:rsidR="00DE11B9" w:rsidRPr="00E55C81">
        <w:trPr>
          <w:trHeight w:val="288"/>
        </w:trPr>
        <w:tc>
          <w:tcPr>
            <w:tcW w:w="326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 xml:space="preserve">Flex. </w:t>
            </w:r>
            <w:r w:rsidR="00FB1625">
              <w:t>s</w:t>
            </w:r>
            <w:r w:rsidRPr="00E55C81">
              <w:t>ig.</w:t>
            </w:r>
          </w:p>
        </w:tc>
        <w:tc>
          <w:tcPr>
            <w:tcW w:w="270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Treadmill</w:t>
            </w:r>
          </w:p>
        </w:tc>
        <w:tc>
          <w:tcPr>
            <w:tcW w:w="414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  <w:r w:rsidRPr="00E55C81">
              <w:t>Ophthalmology</w:t>
            </w:r>
          </w:p>
        </w:tc>
      </w:tr>
      <w:tr w:rsidR="00DE11B9" w:rsidRPr="00E55C81">
        <w:trPr>
          <w:trHeight w:hRule="exact" w:val="216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DE11B9" w:rsidRPr="00E55C81" w:rsidRDefault="00DE11B9" w:rsidP="00DE11B9">
            <w:pPr>
              <w:pStyle w:val="Heading2"/>
            </w:pPr>
            <w:r w:rsidRPr="00E55C81">
              <w:t>Other Recommendations/Referrals</w:t>
            </w:r>
          </w:p>
        </w:tc>
      </w:tr>
      <w:tr w:rsidR="00DE11B9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</w:tr>
      <w:tr w:rsidR="00DE11B9" w:rsidRPr="00E55C81">
        <w:trPr>
          <w:trHeight w:val="288"/>
        </w:trPr>
        <w:tc>
          <w:tcPr>
            <w:tcW w:w="10105" w:type="dxa"/>
            <w:gridSpan w:val="2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11B9" w:rsidRPr="00E55C81" w:rsidRDefault="00DE11B9" w:rsidP="00772E07">
            <w:pPr>
              <w:pStyle w:val="Body"/>
            </w:pPr>
          </w:p>
        </w:tc>
      </w:tr>
      <w:tr w:rsidR="00A95422" w:rsidRPr="00E55C81">
        <w:trPr>
          <w:trHeight w:hRule="exact" w:val="560"/>
        </w:trPr>
        <w:tc>
          <w:tcPr>
            <w:tcW w:w="10105" w:type="dxa"/>
            <w:gridSpan w:val="2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AA214E" w:rsidRPr="00E55C81">
        <w:trPr>
          <w:trHeight w:val="360"/>
        </w:trPr>
        <w:tc>
          <w:tcPr>
            <w:tcW w:w="11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Follow</w:t>
            </w:r>
            <w:r w:rsidR="00FB1625">
              <w:t>-</w:t>
            </w:r>
            <w:r w:rsidRPr="00E55C81">
              <w:t xml:space="preserve"> up</w:t>
            </w:r>
          </w:p>
        </w:tc>
        <w:tc>
          <w:tcPr>
            <w:tcW w:w="3991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/>
        </w:tc>
        <w:tc>
          <w:tcPr>
            <w:tcW w:w="15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 xml:space="preserve">Next </w:t>
            </w:r>
            <w:r w:rsidR="00FB1625">
              <w:t>p</w:t>
            </w:r>
            <w:r w:rsidRPr="00E55C81">
              <w:t>hysical</w:t>
            </w:r>
          </w:p>
        </w:tc>
        <w:tc>
          <w:tcPr>
            <w:tcW w:w="3405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E55C81" w:rsidRDefault="00A95422" w:rsidP="00772E07"/>
        </w:tc>
      </w:tr>
    </w:tbl>
    <w:p w:rsidR="00772E07" w:rsidRDefault="00772E07"/>
    <w:p w:rsidR="00772E07" w:rsidRDefault="00A36D99">
      <w:r>
        <w:br w:type="page"/>
      </w:r>
    </w:p>
    <w:tbl>
      <w:tblPr>
        <w:tblpPr w:leftFromText="187" w:rightFromText="187" w:vertAnchor="page" w:horzAnchor="page" w:tblpXSpec="center" w:tblpY="1441"/>
        <w:tblOverlap w:val="never"/>
        <w:tblW w:w="100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9"/>
        <w:gridCol w:w="348"/>
        <w:gridCol w:w="8"/>
        <w:gridCol w:w="2150"/>
        <w:gridCol w:w="1244"/>
        <w:gridCol w:w="1261"/>
        <w:gridCol w:w="263"/>
        <w:gridCol w:w="463"/>
        <w:gridCol w:w="209"/>
        <w:gridCol w:w="1170"/>
        <w:gridCol w:w="863"/>
        <w:gridCol w:w="602"/>
        <w:gridCol w:w="850"/>
      </w:tblGrid>
      <w:tr w:rsidR="004F4C83" w:rsidRPr="00E55C81">
        <w:trPr>
          <w:trHeight w:val="288"/>
        </w:trPr>
        <w:tc>
          <w:tcPr>
            <w:tcW w:w="9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Name</w:t>
            </w:r>
          </w:p>
        </w:tc>
        <w:tc>
          <w:tcPr>
            <w:tcW w:w="466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  <w:tc>
          <w:tcPr>
            <w:tcW w:w="72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Date</w:t>
            </w:r>
          </w:p>
        </w:tc>
        <w:tc>
          <w:tcPr>
            <w:tcW w:w="369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566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  <w:tc>
          <w:tcPr>
            <w:tcW w:w="72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DOB</w:t>
            </w:r>
          </w:p>
        </w:tc>
        <w:tc>
          <w:tcPr>
            <w:tcW w:w="224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  <w:tc>
          <w:tcPr>
            <w:tcW w:w="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E55C81">
              <w:t>Age</w:t>
            </w:r>
          </w:p>
        </w:tc>
        <w:tc>
          <w:tcPr>
            <w:tcW w:w="8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</w:tr>
      <w:tr w:rsidR="00772E07" w:rsidRPr="00E55C81">
        <w:trPr>
          <w:trHeight w:hRule="exact" w:val="216"/>
        </w:trPr>
        <w:tc>
          <w:tcPr>
            <w:tcW w:w="10080" w:type="dxa"/>
            <w:gridSpan w:val="1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72E07" w:rsidRPr="00E55C81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772E07" w:rsidRPr="00E55C81" w:rsidRDefault="00772E07" w:rsidP="00A36D99">
            <w:pPr>
              <w:pStyle w:val="Heading2"/>
            </w:pPr>
            <w:r>
              <w:t>Additional History Discussed</w:t>
            </w: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533DE3" w:rsidRPr="00E55C81">
        <w:trPr>
          <w:trHeight w:val="288"/>
        </w:trPr>
        <w:tc>
          <w:tcPr>
            <w:tcW w:w="315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33DE3" w:rsidRDefault="00533DE3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Update </w:t>
            </w:r>
            <w:r w:rsidR="00FB1625">
              <w:t>f</w:t>
            </w:r>
            <w:r>
              <w:t xml:space="preserve">amily </w:t>
            </w:r>
            <w:r w:rsidR="00FB1625">
              <w:t>h</w:t>
            </w:r>
            <w:r>
              <w:t>istory</w:t>
            </w:r>
          </w:p>
        </w:tc>
        <w:tc>
          <w:tcPr>
            <w:tcW w:w="6925" w:type="dxa"/>
            <w:gridSpan w:val="9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33DE3" w:rsidRDefault="00533DE3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 xml:space="preserve">Update </w:t>
            </w:r>
            <w:r w:rsidR="00FB1625">
              <w:t>s</w:t>
            </w:r>
            <w:r>
              <w:t>urgeries</w:t>
            </w:r>
          </w:p>
        </w:tc>
      </w:tr>
      <w:tr w:rsidR="00772E07" w:rsidRPr="00E55C81">
        <w:trPr>
          <w:trHeight w:val="288"/>
        </w:trPr>
        <w:tc>
          <w:tcPr>
            <w:tcW w:w="64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A36D99">
            <w:pPr>
              <w:pStyle w:val="Heading3"/>
              <w:framePr w:hSpace="0" w:wrap="auto" w:vAnchor="margin" w:hAnchor="text" w:xAlign="left" w:yAlign="inline"/>
              <w:suppressOverlap w:val="0"/>
            </w:pPr>
            <w:r>
              <w:t>ROS</w:t>
            </w: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HEENT</w:t>
            </w:r>
          </w:p>
        </w:tc>
        <w:tc>
          <w:tcPr>
            <w:tcW w:w="27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Gastrointestinal</w:t>
            </w:r>
          </w:p>
        </w:tc>
        <w:tc>
          <w:tcPr>
            <w:tcW w:w="415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General</w:t>
            </w:r>
          </w:p>
        </w:tc>
      </w:tr>
      <w:tr w:rsidR="00772E07" w:rsidRPr="00E55C81">
        <w:trPr>
          <w:trHeight w:val="288"/>
        </w:trPr>
        <w:tc>
          <w:tcPr>
            <w:tcW w:w="649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Cardiovascular</w:t>
            </w:r>
          </w:p>
        </w:tc>
        <w:tc>
          <w:tcPr>
            <w:tcW w:w="27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Genitourinary</w:t>
            </w:r>
          </w:p>
        </w:tc>
        <w:tc>
          <w:tcPr>
            <w:tcW w:w="415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Psychiatric</w:t>
            </w:r>
          </w:p>
        </w:tc>
      </w:tr>
      <w:tr w:rsidR="00772E07" w:rsidRPr="00E55C81">
        <w:trPr>
          <w:trHeight w:val="288"/>
        </w:trPr>
        <w:tc>
          <w:tcPr>
            <w:tcW w:w="649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25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Respiratory</w:t>
            </w:r>
          </w:p>
        </w:tc>
        <w:tc>
          <w:tcPr>
            <w:tcW w:w="27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Neuromuscular</w:t>
            </w:r>
          </w:p>
        </w:tc>
        <w:tc>
          <w:tcPr>
            <w:tcW w:w="415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 w:rsidRPr="00D92720">
              <w:sym w:font="Wingdings" w:char="F0A8"/>
            </w:r>
            <w:r w:rsidRPr="00D92720">
              <w:t xml:space="preserve"> </w:t>
            </w:r>
            <w:r>
              <w:t>Derm.</w:t>
            </w:r>
          </w:p>
        </w:tc>
      </w:tr>
      <w:tr w:rsidR="00772E07" w:rsidRPr="00E55C81">
        <w:trPr>
          <w:trHeight w:hRule="exact" w:val="216"/>
        </w:trPr>
        <w:tc>
          <w:tcPr>
            <w:tcW w:w="10080" w:type="dxa"/>
            <w:gridSpan w:val="1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72E07" w:rsidRPr="00D92720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8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772E07" w:rsidRDefault="00772E07" w:rsidP="00772E07">
            <w:pPr>
              <w:pStyle w:val="Heading2"/>
            </w:pPr>
            <w:r>
              <w:t>Physical Exam</w:t>
            </w: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Head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Heart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Extremities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Eyes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Lungs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533DE3" w:rsidP="00772E07">
            <w:pPr>
              <w:pStyle w:val="Body"/>
            </w:pPr>
            <w:r>
              <w:t>Scrotum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Ears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Breasts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533DE3" w:rsidP="00772E07">
            <w:pPr>
              <w:pStyle w:val="Body"/>
            </w:pPr>
            <w:r>
              <w:t>Penis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Nose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Abdomen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533DE3" w:rsidP="00772E07">
            <w:pPr>
              <w:pStyle w:val="Body"/>
            </w:pPr>
            <w:r>
              <w:t>Hernia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Throat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Vulva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533DE3" w:rsidP="00772E07">
            <w:pPr>
              <w:pStyle w:val="Body"/>
            </w:pPr>
            <w:r>
              <w:t>Prostate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Thyroid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Vagina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533DE3" w:rsidP="00772E07">
            <w:pPr>
              <w:pStyle w:val="Body"/>
            </w:pPr>
            <w:r>
              <w:t>Rectal</w:t>
            </w: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Nodes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Cervix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Carotids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  <w:r>
              <w:t>Uterus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772E07">
            <w:pPr>
              <w:pStyle w:val="Body"/>
            </w:pPr>
          </w:p>
        </w:tc>
      </w:tr>
      <w:tr w:rsidR="00772E07" w:rsidRPr="00E55C81">
        <w:trPr>
          <w:trHeight w:val="288"/>
        </w:trPr>
        <w:tc>
          <w:tcPr>
            <w:tcW w:w="100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  <w:r>
              <w:t>Skin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</w:p>
        </w:tc>
        <w:tc>
          <w:tcPr>
            <w:tcW w:w="12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  <w:r>
              <w:t>Adnexae</w:t>
            </w:r>
          </w:p>
        </w:tc>
        <w:tc>
          <w:tcPr>
            <w:tcW w:w="21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</w:p>
        </w:tc>
        <w:tc>
          <w:tcPr>
            <w:tcW w:w="23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72E07" w:rsidRDefault="00772E07" w:rsidP="00533DE3">
            <w:pPr>
              <w:pStyle w:val="Body"/>
            </w:pPr>
          </w:p>
        </w:tc>
      </w:tr>
    </w:tbl>
    <w:p w:rsidR="00661436" w:rsidRPr="0075709B" w:rsidRDefault="00661436" w:rsidP="00A36D99"/>
    <w:sectPr w:rsidR="00661436" w:rsidRPr="0075709B" w:rsidSect="00772E07">
      <w:footerReference w:type="default" r:id="rId7"/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EB" w:rsidRDefault="000C55EB">
      <w:r>
        <w:separator/>
      </w:r>
    </w:p>
  </w:endnote>
  <w:endnote w:type="continuationSeparator" w:id="0">
    <w:p w:rsidR="000C55EB" w:rsidRDefault="000C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59" w:rsidRDefault="007C069B" w:rsidP="007C069B">
    <w:pPr>
      <w:pStyle w:val="Footer"/>
      <w:tabs>
        <w:tab w:val="clear" w:pos="4320"/>
        <w:tab w:val="clear" w:pos="8640"/>
        <w:tab w:val="left" w:pos="1620"/>
        <w:tab w:val="left" w:pos="3240"/>
        <w:tab w:val="left" w:pos="4860"/>
        <w:tab w:val="left" w:pos="6480"/>
        <w:tab w:val="left" w:pos="8100"/>
        <w:tab w:val="right" w:pos="10800"/>
      </w:tabs>
      <w:jc w:val="center"/>
    </w:pPr>
    <w:r>
      <w:rPr>
        <w:szCs w:val="16"/>
      </w:rPr>
      <w:t>Dr. Name:____________________________________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EB" w:rsidRDefault="000C55EB">
      <w:r>
        <w:separator/>
      </w:r>
    </w:p>
  </w:footnote>
  <w:footnote w:type="continuationSeparator" w:id="0">
    <w:p w:rsidR="000C55EB" w:rsidRDefault="000C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9B"/>
    <w:rsid w:val="00006C9F"/>
    <w:rsid w:val="00062E85"/>
    <w:rsid w:val="00076ECD"/>
    <w:rsid w:val="000C55EB"/>
    <w:rsid w:val="00131019"/>
    <w:rsid w:val="001575E9"/>
    <w:rsid w:val="001B7746"/>
    <w:rsid w:val="001C3893"/>
    <w:rsid w:val="001F797E"/>
    <w:rsid w:val="00267F33"/>
    <w:rsid w:val="00291859"/>
    <w:rsid w:val="002F1EF2"/>
    <w:rsid w:val="003468EE"/>
    <w:rsid w:val="00454320"/>
    <w:rsid w:val="0046137D"/>
    <w:rsid w:val="004F4C83"/>
    <w:rsid w:val="00533DE3"/>
    <w:rsid w:val="005C4436"/>
    <w:rsid w:val="0061069D"/>
    <w:rsid w:val="00661436"/>
    <w:rsid w:val="006F0A88"/>
    <w:rsid w:val="006F31CF"/>
    <w:rsid w:val="00706278"/>
    <w:rsid w:val="007137A5"/>
    <w:rsid w:val="00724376"/>
    <w:rsid w:val="0075709B"/>
    <w:rsid w:val="00772E07"/>
    <w:rsid w:val="007C069B"/>
    <w:rsid w:val="00860B50"/>
    <w:rsid w:val="00866A26"/>
    <w:rsid w:val="008932FF"/>
    <w:rsid w:val="008B1ABE"/>
    <w:rsid w:val="008D1AFE"/>
    <w:rsid w:val="009E63F2"/>
    <w:rsid w:val="00A02607"/>
    <w:rsid w:val="00A36D99"/>
    <w:rsid w:val="00A95422"/>
    <w:rsid w:val="00AA214E"/>
    <w:rsid w:val="00AC08F7"/>
    <w:rsid w:val="00AC3ED6"/>
    <w:rsid w:val="00B43E19"/>
    <w:rsid w:val="00C75DB9"/>
    <w:rsid w:val="00CB7F9A"/>
    <w:rsid w:val="00D26D73"/>
    <w:rsid w:val="00D3129B"/>
    <w:rsid w:val="00DA4894"/>
    <w:rsid w:val="00DD5E25"/>
    <w:rsid w:val="00DE11B9"/>
    <w:rsid w:val="00E50C1A"/>
    <w:rsid w:val="00E55C81"/>
    <w:rsid w:val="00EA2A16"/>
    <w:rsid w:val="00EB3B19"/>
    <w:rsid w:val="00F23BF3"/>
    <w:rsid w:val="00F73171"/>
    <w:rsid w:val="00FB1625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9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55C81"/>
    <w:pPr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1F797E"/>
    <w:pPr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A36D99"/>
    <w:pPr>
      <w:framePr w:hSpace="187" w:wrap="around" w:vAnchor="page" w:hAnchor="page" w:xAlign="center" w:y="721"/>
      <w:suppressOverlap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1F797E"/>
    <w:rPr>
      <w:rFonts w:ascii="Tahoma" w:hAnsi="Tahoma"/>
      <w:b/>
      <w:caps/>
      <w:sz w:val="16"/>
      <w:szCs w:val="18"/>
      <w:lang w:val="en-US" w:eastAsia="en-US" w:bidi="ar-SA"/>
    </w:rPr>
  </w:style>
  <w:style w:type="paragraph" w:styleId="Header">
    <w:name w:val="header"/>
    <w:basedOn w:val="Normal"/>
    <w:semiHidden/>
    <w:rsid w:val="00006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3BF3"/>
    <w:rPr>
      <w:rFonts w:cs="Tahoma"/>
      <w:szCs w:val="16"/>
    </w:rPr>
  </w:style>
  <w:style w:type="paragraph" w:customStyle="1" w:styleId="Body">
    <w:name w:val="Body"/>
    <w:basedOn w:val="Normal"/>
    <w:rsid w:val="00EA2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9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55C81"/>
    <w:pPr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1F797E"/>
    <w:pPr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A36D99"/>
    <w:pPr>
      <w:framePr w:hSpace="187" w:wrap="around" w:vAnchor="page" w:hAnchor="page" w:xAlign="center" w:y="721"/>
      <w:suppressOverlap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1F797E"/>
    <w:rPr>
      <w:rFonts w:ascii="Tahoma" w:hAnsi="Tahoma"/>
      <w:b/>
      <w:caps/>
      <w:sz w:val="16"/>
      <w:szCs w:val="18"/>
      <w:lang w:val="en-US" w:eastAsia="en-US" w:bidi="ar-SA"/>
    </w:rPr>
  </w:style>
  <w:style w:type="paragraph" w:styleId="Header">
    <w:name w:val="header"/>
    <w:basedOn w:val="Normal"/>
    <w:semiHidden/>
    <w:rsid w:val="00006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3BF3"/>
    <w:rPr>
      <w:rFonts w:cs="Tahoma"/>
      <w:szCs w:val="16"/>
    </w:rPr>
  </w:style>
  <w:style w:type="paragraph" w:customStyle="1" w:styleId="Body">
    <w:name w:val="Body"/>
    <w:basedOn w:val="Normal"/>
    <w:rsid w:val="00EA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Yearly%20physic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form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2012-07-24T00:19:00Z</cp:lastPrinted>
  <dcterms:created xsi:type="dcterms:W3CDTF">2012-07-24T00:17:00Z</dcterms:created>
  <dcterms:modified xsi:type="dcterms:W3CDTF">2012-07-24T00:20:00Z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TC010239711033</vt:lpwstr>
  </property>
</Properties>
</file>